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17D" w:rsidRDefault="008C217D" w:rsidP="00A13AC8">
      <w:pPr>
        <w:jc w:val="center"/>
        <w:rPr>
          <w:sz w:val="40"/>
          <w:szCs w:val="40"/>
        </w:rPr>
      </w:pPr>
    </w:p>
    <w:p w:rsidR="00A13AC8" w:rsidRPr="00A13AC8" w:rsidRDefault="00A13AC8" w:rsidP="00A13AC8">
      <w:pPr>
        <w:jc w:val="center"/>
        <w:rPr>
          <w:sz w:val="40"/>
          <w:szCs w:val="40"/>
        </w:rPr>
      </w:pPr>
      <w:r w:rsidRPr="00A13AC8">
        <w:rPr>
          <w:sz w:val="40"/>
          <w:szCs w:val="40"/>
        </w:rPr>
        <w:t>GALERÍA ADORA CALVO</w:t>
      </w:r>
    </w:p>
    <w:p w:rsidR="00A13AC8" w:rsidRPr="00A13AC8" w:rsidRDefault="00A13AC8" w:rsidP="00A13AC8">
      <w:pPr>
        <w:jc w:val="center"/>
        <w:rPr>
          <w:sz w:val="28"/>
          <w:szCs w:val="28"/>
        </w:rPr>
      </w:pPr>
      <w:r>
        <w:rPr>
          <w:sz w:val="28"/>
          <w:szCs w:val="28"/>
        </w:rPr>
        <w:t>presenta</w:t>
      </w:r>
    </w:p>
    <w:p w:rsidR="00A13AC8" w:rsidRPr="00A13AC8" w:rsidRDefault="00A13AC8" w:rsidP="00A13AC8">
      <w:pPr>
        <w:jc w:val="center"/>
        <w:rPr>
          <w:sz w:val="40"/>
          <w:szCs w:val="40"/>
        </w:rPr>
      </w:pPr>
      <w:r w:rsidRPr="00A13AC8">
        <w:rPr>
          <w:sz w:val="40"/>
          <w:szCs w:val="40"/>
        </w:rPr>
        <w:t xml:space="preserve"> “retrato de artista” </w:t>
      </w:r>
    </w:p>
    <w:p w:rsidR="00A13AC8" w:rsidRPr="00A13AC8" w:rsidRDefault="00A13AC8" w:rsidP="00A13AC8">
      <w:pPr>
        <w:jc w:val="center"/>
        <w:rPr>
          <w:sz w:val="28"/>
          <w:szCs w:val="28"/>
        </w:rPr>
      </w:pPr>
      <w:r w:rsidRPr="00A13AC8">
        <w:rPr>
          <w:sz w:val="28"/>
          <w:szCs w:val="28"/>
        </w:rPr>
        <w:t xml:space="preserve">de </w:t>
      </w:r>
    </w:p>
    <w:p w:rsidR="00A13AC8" w:rsidRPr="00A13AC8" w:rsidRDefault="00A13AC8" w:rsidP="00A13AC8">
      <w:pPr>
        <w:jc w:val="center"/>
        <w:rPr>
          <w:sz w:val="40"/>
          <w:szCs w:val="40"/>
        </w:rPr>
      </w:pPr>
      <w:r w:rsidRPr="00A13AC8">
        <w:rPr>
          <w:sz w:val="40"/>
          <w:szCs w:val="40"/>
        </w:rPr>
        <w:t>ALICIA MARTÍN</w:t>
      </w:r>
    </w:p>
    <w:p w:rsidR="00A13AC8" w:rsidRPr="00A13AC8" w:rsidRDefault="00A13AC8" w:rsidP="00A13AC8">
      <w:pPr>
        <w:jc w:val="center"/>
        <w:rPr>
          <w:sz w:val="40"/>
          <w:szCs w:val="40"/>
        </w:rPr>
      </w:pPr>
    </w:p>
    <w:p w:rsidR="00A13AC8" w:rsidRPr="00A13AC8" w:rsidRDefault="00A13AC8" w:rsidP="00A13AC8">
      <w:pPr>
        <w:spacing w:line="276" w:lineRule="auto"/>
        <w:rPr>
          <w:sz w:val="28"/>
          <w:szCs w:val="28"/>
        </w:rPr>
      </w:pPr>
      <w:r w:rsidRPr="00A13AC8">
        <w:rPr>
          <w:sz w:val="28"/>
          <w:szCs w:val="28"/>
        </w:rPr>
        <w:t>“retrato de artista” de Alicia Martín</w:t>
      </w:r>
    </w:p>
    <w:p w:rsidR="00A13AC8" w:rsidRPr="00A13AC8" w:rsidRDefault="00A13AC8" w:rsidP="00A13AC8">
      <w:pPr>
        <w:spacing w:line="276" w:lineRule="auto"/>
        <w:rPr>
          <w:sz w:val="28"/>
          <w:szCs w:val="28"/>
        </w:rPr>
      </w:pPr>
      <w:r w:rsidRPr="00A13AC8">
        <w:rPr>
          <w:sz w:val="28"/>
          <w:szCs w:val="28"/>
        </w:rPr>
        <w:t>Inaugur</w:t>
      </w:r>
      <w:r w:rsidR="000D4CF3">
        <w:rPr>
          <w:sz w:val="28"/>
          <w:szCs w:val="28"/>
        </w:rPr>
        <w:t>ación 17 de diciembre a las 12:3</w:t>
      </w:r>
      <w:r w:rsidRPr="00A13AC8">
        <w:rPr>
          <w:sz w:val="28"/>
          <w:szCs w:val="28"/>
        </w:rPr>
        <w:t>0h</w:t>
      </w:r>
    </w:p>
    <w:p w:rsidR="00A13AC8" w:rsidRPr="00A13AC8" w:rsidRDefault="00A13AC8" w:rsidP="00A13AC8">
      <w:pPr>
        <w:spacing w:line="360" w:lineRule="auto"/>
      </w:pPr>
    </w:p>
    <w:p w:rsidR="00A13AC8" w:rsidRPr="00A13AC8" w:rsidRDefault="000D4CF3" w:rsidP="00A13AC8">
      <w:pPr>
        <w:spacing w:line="360" w:lineRule="auto"/>
      </w:pPr>
      <w:r>
        <w:rPr>
          <w:b/>
        </w:rPr>
        <w:t xml:space="preserve">Alicia Martín </w:t>
      </w:r>
      <w:r w:rsidR="00A13AC8" w:rsidRPr="00A13AC8">
        <w:rPr>
          <w:b/>
        </w:rPr>
        <w:t>vuelve al espacio salmantino</w:t>
      </w:r>
      <w:r w:rsidR="008C217D">
        <w:rPr>
          <w:b/>
        </w:rPr>
        <w:t xml:space="preserve"> </w:t>
      </w:r>
      <w:r w:rsidR="008C217D" w:rsidRPr="00A13AC8">
        <w:rPr>
          <w:b/>
        </w:rPr>
        <w:t>de arte contemporáneo</w:t>
      </w:r>
      <w:r>
        <w:rPr>
          <w:b/>
        </w:rPr>
        <w:t xml:space="preserve"> dos años después de su ultima exposición</w:t>
      </w:r>
      <w:r w:rsidR="00A13AC8" w:rsidRPr="00A13AC8">
        <w:rPr>
          <w:b/>
        </w:rPr>
        <w:t xml:space="preserve"> para presentar sus obras</w:t>
      </w:r>
      <w:r w:rsidR="008C217D">
        <w:rPr>
          <w:b/>
        </w:rPr>
        <w:t xml:space="preserve"> más recientes</w:t>
      </w:r>
      <w:r w:rsidR="00A13AC8" w:rsidRPr="00A13AC8">
        <w:t>.</w:t>
      </w:r>
    </w:p>
    <w:p w:rsidR="008C217D" w:rsidRDefault="000D4CF3" w:rsidP="008C217D">
      <w:pPr>
        <w:jc w:val="center"/>
      </w:pPr>
      <w:r>
        <w:rPr>
          <w:noProof/>
          <w:lang w:val="es-ES"/>
        </w:rPr>
        <w:drawing>
          <wp:anchor distT="0" distB="0" distL="114300" distR="114300" simplePos="0" relativeHeight="251658240" behindDoc="0" locked="0" layoutInCell="1" allowOverlap="1" wp14:anchorId="12FD2781" wp14:editId="14E12927">
            <wp:simplePos x="0" y="0"/>
            <wp:positionH relativeFrom="column">
              <wp:posOffset>228600</wp:posOffset>
            </wp:positionH>
            <wp:positionV relativeFrom="paragraph">
              <wp:posOffset>167005</wp:posOffset>
            </wp:positionV>
            <wp:extent cx="5210810" cy="40087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1-16.DEF...jpg"/>
                    <pic:cNvPicPr/>
                  </pic:nvPicPr>
                  <pic:blipFill>
                    <a:blip r:embed="rId9">
                      <a:extLst>
                        <a:ext uri="{28A0092B-C50C-407E-A947-70E740481C1C}">
                          <a14:useLocalDpi xmlns:a14="http://schemas.microsoft.com/office/drawing/2010/main" val="0"/>
                        </a:ext>
                      </a:extLst>
                    </a:blip>
                    <a:stretch>
                      <a:fillRect/>
                    </a:stretch>
                  </pic:blipFill>
                  <pic:spPr>
                    <a:xfrm>
                      <a:off x="0" y="0"/>
                      <a:ext cx="5210810" cy="400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CF3" w:rsidRPr="008C217D" w:rsidRDefault="008C217D" w:rsidP="008C217D">
      <w:pPr>
        <w:jc w:val="center"/>
      </w:pPr>
      <w:r>
        <w:rPr>
          <w:b/>
          <w:i/>
          <w:sz w:val="20"/>
          <w:szCs w:val="20"/>
        </w:rPr>
        <w:t xml:space="preserve">             </w:t>
      </w:r>
      <w:r w:rsidR="000D4CF3" w:rsidRPr="008C217D">
        <w:rPr>
          <w:b/>
          <w:i/>
          <w:sz w:val="20"/>
          <w:szCs w:val="20"/>
        </w:rPr>
        <w:t>retratodeartista1.</w:t>
      </w:r>
    </w:p>
    <w:p w:rsidR="000D4CF3" w:rsidRPr="000D4CF3" w:rsidRDefault="000D4CF3" w:rsidP="000D4CF3">
      <w:pPr>
        <w:pStyle w:val="Prrafodelista"/>
        <w:jc w:val="center"/>
        <w:rPr>
          <w:sz w:val="20"/>
          <w:szCs w:val="20"/>
        </w:rPr>
      </w:pPr>
      <w:r w:rsidRPr="000D4CF3">
        <w:rPr>
          <w:sz w:val="20"/>
          <w:szCs w:val="20"/>
        </w:rPr>
        <w:t>79 x 62 x 15 cm</w:t>
      </w:r>
    </w:p>
    <w:p w:rsidR="000D4CF3" w:rsidRPr="000D4CF3" w:rsidRDefault="000D4CF3" w:rsidP="000D4CF3">
      <w:pPr>
        <w:pStyle w:val="Prrafodelista"/>
        <w:jc w:val="center"/>
        <w:rPr>
          <w:sz w:val="20"/>
          <w:szCs w:val="20"/>
        </w:rPr>
      </w:pPr>
      <w:r w:rsidRPr="000D4CF3">
        <w:rPr>
          <w:sz w:val="20"/>
          <w:szCs w:val="20"/>
        </w:rPr>
        <w:t>Collage</w:t>
      </w:r>
    </w:p>
    <w:p w:rsidR="00A13AC8" w:rsidRPr="008C217D" w:rsidRDefault="008C217D" w:rsidP="008C217D">
      <w:pPr>
        <w:pStyle w:val="Prrafodelista"/>
        <w:jc w:val="center"/>
        <w:rPr>
          <w:sz w:val="20"/>
          <w:szCs w:val="20"/>
        </w:rPr>
      </w:pPr>
      <w:r>
        <w:rPr>
          <w:sz w:val="20"/>
          <w:szCs w:val="20"/>
        </w:rPr>
        <w:t>Madera</w:t>
      </w:r>
      <w:r w:rsidR="000D4CF3" w:rsidRPr="000D4CF3">
        <w:rPr>
          <w:sz w:val="20"/>
          <w:szCs w:val="20"/>
        </w:rPr>
        <w:t>, papel y barniz</w:t>
      </w:r>
    </w:p>
    <w:p w:rsidR="00A13AC8" w:rsidRDefault="00A13AC8" w:rsidP="00A13AC8">
      <w:pPr>
        <w:ind w:left="2832"/>
        <w:rPr>
          <w:rFonts w:eastAsia="Times New Roman" w:cs="Times New Roman"/>
          <w:shd w:val="clear" w:color="auto" w:fill="FFFFFF"/>
        </w:rPr>
      </w:pPr>
    </w:p>
    <w:p w:rsidR="00A13AC8" w:rsidRDefault="00A13AC8" w:rsidP="00A13AC8">
      <w:pPr>
        <w:ind w:left="2832"/>
        <w:rPr>
          <w:rFonts w:eastAsia="Times New Roman" w:cs="Times New Roman"/>
          <w:shd w:val="clear" w:color="auto" w:fill="FFFFFF"/>
        </w:rPr>
      </w:pPr>
    </w:p>
    <w:p w:rsidR="000D4CF3" w:rsidRDefault="000D4CF3" w:rsidP="00A13AC8">
      <w:pPr>
        <w:ind w:left="2832"/>
        <w:rPr>
          <w:rFonts w:eastAsia="Times New Roman" w:cs="Times New Roman"/>
          <w:shd w:val="clear" w:color="auto" w:fill="FFFFFF"/>
        </w:rPr>
      </w:pPr>
    </w:p>
    <w:p w:rsidR="000D4CF3" w:rsidRDefault="000D4CF3" w:rsidP="00A13AC8">
      <w:pPr>
        <w:ind w:left="2832"/>
        <w:rPr>
          <w:rFonts w:eastAsia="Times New Roman" w:cs="Times New Roman"/>
          <w:shd w:val="clear" w:color="auto" w:fill="FFFFFF"/>
        </w:rPr>
      </w:pPr>
    </w:p>
    <w:p w:rsidR="00A13AC8" w:rsidRPr="00A13AC8" w:rsidRDefault="00A13AC8" w:rsidP="00A13AC8">
      <w:pPr>
        <w:ind w:left="2832"/>
        <w:rPr>
          <w:rFonts w:eastAsia="Times New Roman" w:cs="Times New Roman"/>
        </w:rPr>
      </w:pPr>
      <w:r w:rsidRPr="00A13AC8">
        <w:rPr>
          <w:rFonts w:eastAsia="Times New Roman" w:cs="Times New Roman"/>
          <w:shd w:val="clear" w:color="auto" w:fill="FFFFFF"/>
        </w:rPr>
        <w:t>«Lo importante no es lo que han hecho de nosotros, sino lo que hacemos con lo que han hecho de nosotros»</w:t>
      </w:r>
    </w:p>
    <w:p w:rsidR="00A13AC8" w:rsidRPr="00A13AC8" w:rsidRDefault="00A13AC8" w:rsidP="00A13AC8">
      <w:pPr>
        <w:ind w:left="5664" w:firstLine="708"/>
      </w:pPr>
      <w:r w:rsidRPr="00A13AC8">
        <w:t>Jean – Paul Sartre</w:t>
      </w:r>
    </w:p>
    <w:p w:rsidR="00A13AC8" w:rsidRPr="00A13AC8" w:rsidRDefault="00A13AC8" w:rsidP="00A13AC8">
      <w:pPr>
        <w:ind w:left="5664" w:firstLine="708"/>
      </w:pPr>
    </w:p>
    <w:p w:rsidR="00A13AC8" w:rsidRPr="00A13AC8" w:rsidRDefault="00A13AC8" w:rsidP="00A13AC8">
      <w:pPr>
        <w:rPr>
          <w:sz w:val="28"/>
          <w:szCs w:val="28"/>
        </w:rPr>
      </w:pPr>
    </w:p>
    <w:p w:rsidR="00A13AC8" w:rsidRPr="00A13AC8" w:rsidRDefault="00A13AC8" w:rsidP="00A13AC8">
      <w:pPr>
        <w:spacing w:line="360" w:lineRule="auto"/>
        <w:jc w:val="both"/>
      </w:pPr>
      <w:r w:rsidRPr="00A13AC8">
        <w:rPr>
          <w:b/>
        </w:rPr>
        <w:t>retrato de artista</w:t>
      </w:r>
      <w:r w:rsidRPr="00A13AC8">
        <w:t xml:space="preserve"> es el título de una serie de dibujos a partir de revistas de arte contemporáneo que son plegadas sobre si mismas a golpes, atornillando página sobre página, concentrándolas. De esta manera, la huella del gesto brusco del martillo forma parte del dibujo y se forma un volumen compacto con cada una de las publicaciones.</w:t>
      </w:r>
    </w:p>
    <w:p w:rsidR="00A13AC8" w:rsidRPr="00A13AC8" w:rsidRDefault="00A13AC8" w:rsidP="00A13AC8">
      <w:pPr>
        <w:spacing w:line="360" w:lineRule="auto"/>
        <w:jc w:val="both"/>
      </w:pPr>
      <w:r w:rsidRPr="00A13AC8">
        <w:t>Retratar como acción de reducir. La identidad particular del retrato se diluye en una identidad colectiva representada en un único volumen.</w:t>
      </w:r>
    </w:p>
    <w:p w:rsidR="00A13AC8" w:rsidRPr="00A13AC8" w:rsidRDefault="00A13AC8" w:rsidP="00A13AC8">
      <w:pPr>
        <w:spacing w:line="360" w:lineRule="auto"/>
        <w:jc w:val="both"/>
      </w:pPr>
      <w:r w:rsidRPr="00A13AC8">
        <w:t>Esta aglomeración es la representación de las representaciones; es un retrato de retratos. Está doblemente acotado, por el contorno dibujado a lápiz de la revista abierta y el por propio marco del collage.</w:t>
      </w:r>
    </w:p>
    <w:p w:rsidR="00A13AC8" w:rsidRPr="00A13AC8" w:rsidRDefault="00A13AC8" w:rsidP="00A13AC8">
      <w:pPr>
        <w:spacing w:line="360" w:lineRule="auto"/>
        <w:jc w:val="both"/>
      </w:pPr>
      <w:r w:rsidRPr="00A13AC8">
        <w:t>Estos dibujos se disponen en la sala colocados como una galería de retratos .</w:t>
      </w:r>
    </w:p>
    <w:p w:rsidR="00A13AC8" w:rsidRDefault="00A13AC8">
      <w:pPr>
        <w:rPr>
          <w:color w:val="808080" w:themeColor="background1" w:themeShade="80"/>
        </w:rPr>
      </w:pPr>
    </w:p>
    <w:p w:rsidR="003B6CBF" w:rsidRDefault="003B6CBF">
      <w:pPr>
        <w:rPr>
          <w:b/>
        </w:rPr>
      </w:pPr>
      <w:r w:rsidRPr="003B6CBF">
        <w:rPr>
          <w:b/>
        </w:rPr>
        <w:t>BREVE BIO</w:t>
      </w:r>
    </w:p>
    <w:p w:rsidR="003B6CBF" w:rsidRDefault="003B6CBF">
      <w:pPr>
        <w:rPr>
          <w:b/>
        </w:rPr>
      </w:pPr>
    </w:p>
    <w:p w:rsidR="003B6CBF" w:rsidRPr="003B6CBF" w:rsidRDefault="003B6CBF" w:rsidP="003B6CBF">
      <w:pPr>
        <w:widowControl w:val="0"/>
        <w:autoSpaceDE w:val="0"/>
        <w:autoSpaceDN w:val="0"/>
        <w:adjustRightInd w:val="0"/>
        <w:spacing w:line="360" w:lineRule="auto"/>
        <w:jc w:val="both"/>
        <w:rPr>
          <w:rFonts w:cs="Helvetica"/>
          <w:lang w:val="es-ES"/>
        </w:rPr>
      </w:pPr>
      <w:r w:rsidRPr="003B6CBF">
        <w:rPr>
          <w:rFonts w:cs="Helvetica"/>
          <w:lang w:val="es-ES"/>
        </w:rPr>
        <w:t>Alicia Martín, nacida en 1964, vive y trabaja en Madrid. Licenciada en Bellas Artes por la Universidad Complutense de Madrid. Ha participado en exposiciones individuales desde 2001 y ha realizado intervenciones específicas en Francia, Italia, Países Bajos, Austria, México, Colombia, Rusia y España.  </w:t>
      </w:r>
    </w:p>
    <w:p w:rsidR="003B6CBF" w:rsidRPr="003B6CBF" w:rsidRDefault="003B6CBF" w:rsidP="003B6CBF">
      <w:pPr>
        <w:widowControl w:val="0"/>
        <w:autoSpaceDE w:val="0"/>
        <w:autoSpaceDN w:val="0"/>
        <w:adjustRightInd w:val="0"/>
        <w:spacing w:line="360" w:lineRule="auto"/>
        <w:jc w:val="both"/>
        <w:rPr>
          <w:rFonts w:cs="Helvetica"/>
          <w:lang w:val="es-ES"/>
        </w:rPr>
      </w:pPr>
    </w:p>
    <w:p w:rsidR="003B6CBF" w:rsidRPr="003B6CBF" w:rsidRDefault="003B6CBF" w:rsidP="003B6CBF">
      <w:pPr>
        <w:widowControl w:val="0"/>
        <w:autoSpaceDE w:val="0"/>
        <w:autoSpaceDN w:val="0"/>
        <w:adjustRightInd w:val="0"/>
        <w:spacing w:line="360" w:lineRule="auto"/>
        <w:jc w:val="both"/>
        <w:rPr>
          <w:rFonts w:cs="Arial"/>
          <w:lang w:val="es-ES"/>
        </w:rPr>
      </w:pPr>
      <w:r w:rsidRPr="003B6CBF">
        <w:rPr>
          <w:rFonts w:cs="Helvetica"/>
          <w:lang w:val="es-ES"/>
        </w:rPr>
        <w:t>Una selección de las intervenciones: OpenArt, Örebro, Suecia (2015); Mons, Capitalidad Europea, Bélgica (2015); MARCA, Museo delle Arti di Catanzaro, Italia (2013);Museo Meermanno, Casa del libro. Den Haag, Holanda. Auditorio Parque de la Música, Fondazione Musica per Roma, Italia. Ciudad de la Cultura, Santiago de Compostela, España (2012); Librerias Gandhi, México DF, México (2011); Centro de Arte de Alcobendas, Madrid, España (2010); Molina de San Antonio, Córdoba, España (2009); Premio Goncourt del liceos (Fnac- Montparnasse), Paris y Ville de Rennes, Francia (2007); Ok Centrum. Kulturhauptstadt Eurpeas. Linz, Austria (2007); Le Creux de l'enfer. Centre d'Art Contemporain. Thiers, Francia (2004); Palacio de Linares, Casa de América, Madrid.Museo Koldo Mitzelena San Sebastián, España (2003); . Casa Encendida, Madrid, España (2002) </w:t>
      </w:r>
    </w:p>
    <w:p w:rsidR="003B6CBF" w:rsidRPr="003B6CBF" w:rsidRDefault="003B6CBF" w:rsidP="003B6CBF">
      <w:pPr>
        <w:widowControl w:val="0"/>
        <w:autoSpaceDE w:val="0"/>
        <w:autoSpaceDN w:val="0"/>
        <w:adjustRightInd w:val="0"/>
        <w:spacing w:line="360" w:lineRule="auto"/>
        <w:jc w:val="both"/>
        <w:rPr>
          <w:rFonts w:cs="Helvetica"/>
          <w:lang w:val="es-ES"/>
        </w:rPr>
      </w:pPr>
    </w:p>
    <w:p w:rsidR="003B6CBF" w:rsidRPr="003B6CBF" w:rsidRDefault="003B6CBF" w:rsidP="003B6CBF">
      <w:pPr>
        <w:widowControl w:val="0"/>
        <w:autoSpaceDE w:val="0"/>
        <w:autoSpaceDN w:val="0"/>
        <w:adjustRightInd w:val="0"/>
        <w:spacing w:line="360" w:lineRule="auto"/>
        <w:jc w:val="both"/>
        <w:rPr>
          <w:rFonts w:cs="Arial"/>
          <w:lang w:val="es-ES"/>
        </w:rPr>
      </w:pPr>
      <w:r w:rsidRPr="003B6CBF">
        <w:rPr>
          <w:rFonts w:cs="Helvetica"/>
          <w:lang w:val="es-ES"/>
        </w:rPr>
        <w:t>Selección de exposiciones colectivas incluyen "Hospitalidad y Tolerancia", Del BIACS - 1º Bienal Internacional en Sevilla, España (2004); "El Real Royal Trip" PS1 de Nueva York. "Xpert Écheme" Semana Tokio Designer. Tokio (2pp3). "Monocanal" Museo Nacional de Arte Reina Sofía de Madrid, España (2003); "Ofelias y Ulises" (En torno al Arte Español Contemporáneo) en Venecia, Italia, IMAGO 2001 - Universidad de Salamanca, España (2001); "Voilá. Le monde Dans le Téte ", Museo de DART Moderne de la Ville de París (2000). </w:t>
      </w:r>
    </w:p>
    <w:p w:rsidR="003B6CBF" w:rsidRPr="003B6CBF" w:rsidRDefault="003B6CBF" w:rsidP="003B6CBF">
      <w:pPr>
        <w:widowControl w:val="0"/>
        <w:autoSpaceDE w:val="0"/>
        <w:autoSpaceDN w:val="0"/>
        <w:adjustRightInd w:val="0"/>
        <w:spacing w:line="360" w:lineRule="auto"/>
        <w:jc w:val="both"/>
        <w:rPr>
          <w:rFonts w:cs="Helvetica"/>
          <w:lang w:val="es-ES"/>
        </w:rPr>
      </w:pPr>
    </w:p>
    <w:p w:rsidR="003B6CBF" w:rsidRPr="003B6CBF" w:rsidRDefault="003B6CBF" w:rsidP="003B6CBF">
      <w:pPr>
        <w:widowControl w:val="0"/>
        <w:autoSpaceDE w:val="0"/>
        <w:autoSpaceDN w:val="0"/>
        <w:adjustRightInd w:val="0"/>
        <w:spacing w:line="360" w:lineRule="auto"/>
        <w:jc w:val="both"/>
        <w:rPr>
          <w:rFonts w:cs="Helvetica"/>
          <w:lang w:val="es-ES"/>
        </w:rPr>
      </w:pPr>
      <w:r>
        <w:rPr>
          <w:rFonts w:cs="Helvetica"/>
          <w:lang w:val="es-ES"/>
        </w:rPr>
        <w:t xml:space="preserve">La </w:t>
      </w:r>
      <w:r w:rsidRPr="003B6CBF">
        <w:rPr>
          <w:rFonts w:cs="Helvetica"/>
          <w:lang w:val="es-ES"/>
        </w:rPr>
        <w:t>obra</w:t>
      </w:r>
      <w:r>
        <w:rPr>
          <w:rFonts w:cs="Helvetica"/>
          <w:lang w:val="es-ES"/>
        </w:rPr>
        <w:t xml:space="preserve"> de Alicia Martín</w:t>
      </w:r>
      <w:r w:rsidRPr="003B6CBF">
        <w:rPr>
          <w:rFonts w:cs="Helvetica"/>
          <w:lang w:val="es-ES"/>
        </w:rPr>
        <w:t xml:space="preserve"> forma parte de numerosas colecciones de todo el mundo como el Museo Patio Herreriano (Valladolid), el Instituto Valenciano de Arte Moderno, IVAM (Valencia), Museo Artium ( Vitoria), Colección Diputación de Cantabria (Santander), Museo de Arte Contemporáneo de Castilla y León, MUSAC (León), Colección Banco de España (Madrid), Centro Galego de Arte Moderno, CGAC (Santiago de Compostela), Colección Ciudad de la Cultura (Santiago de Compostela), Caldic Collectie BV (Rotterdam), Biblioteca de Alejandría (Egipto), Colecction FNAC, (París), Museo Nacional Centro de Arte Reina Sofía (Madrid) y otros.</w:t>
      </w:r>
    </w:p>
    <w:p w:rsidR="003B6CBF" w:rsidRDefault="003B6CBF" w:rsidP="003B6CBF">
      <w:pPr>
        <w:spacing w:line="360" w:lineRule="auto"/>
        <w:rPr>
          <w:b/>
        </w:rPr>
      </w:pPr>
    </w:p>
    <w:p w:rsidR="000D4CF3" w:rsidRDefault="000D4CF3" w:rsidP="003B6CBF">
      <w:pPr>
        <w:spacing w:line="360" w:lineRule="auto"/>
        <w:rPr>
          <w:b/>
        </w:rPr>
      </w:pPr>
    </w:p>
    <w:p w:rsidR="000D4CF3" w:rsidRDefault="000D4CF3" w:rsidP="003B6CBF">
      <w:pPr>
        <w:spacing w:line="360" w:lineRule="auto"/>
        <w:rPr>
          <w:b/>
        </w:rPr>
      </w:pPr>
    </w:p>
    <w:p w:rsidR="000D4CF3" w:rsidRDefault="000D4CF3" w:rsidP="003B6CBF">
      <w:pPr>
        <w:spacing w:line="360" w:lineRule="auto"/>
        <w:rPr>
          <w:b/>
        </w:rPr>
      </w:pPr>
    </w:p>
    <w:p w:rsidR="000D4CF3" w:rsidRDefault="000D4CF3" w:rsidP="003B6CBF">
      <w:pPr>
        <w:spacing w:line="360" w:lineRule="auto"/>
        <w:rPr>
          <w:b/>
        </w:rPr>
      </w:pPr>
    </w:p>
    <w:p w:rsidR="000D4CF3" w:rsidRDefault="000D4CF3" w:rsidP="003B6CBF">
      <w:pPr>
        <w:spacing w:line="360" w:lineRule="auto"/>
        <w:rPr>
          <w:b/>
        </w:rPr>
      </w:pPr>
    </w:p>
    <w:p w:rsidR="000D4CF3" w:rsidRDefault="000D4CF3" w:rsidP="003B6CBF">
      <w:pPr>
        <w:spacing w:line="360" w:lineRule="auto"/>
        <w:rPr>
          <w:b/>
        </w:rPr>
      </w:pPr>
    </w:p>
    <w:p w:rsidR="008C217D" w:rsidRDefault="008C217D" w:rsidP="003B6CBF">
      <w:pPr>
        <w:spacing w:line="360" w:lineRule="auto"/>
        <w:rPr>
          <w:b/>
        </w:rPr>
      </w:pPr>
    </w:p>
    <w:p w:rsidR="008C217D" w:rsidRDefault="008C217D" w:rsidP="003B6CBF">
      <w:pPr>
        <w:spacing w:line="360" w:lineRule="auto"/>
        <w:rPr>
          <w:b/>
        </w:rPr>
      </w:pPr>
    </w:p>
    <w:p w:rsidR="000D4CF3" w:rsidRDefault="000D4CF3" w:rsidP="003B6CBF">
      <w:pPr>
        <w:spacing w:line="360" w:lineRule="auto"/>
        <w:rPr>
          <w:b/>
        </w:rPr>
      </w:pPr>
      <w:r>
        <w:rPr>
          <w:b/>
        </w:rPr>
        <w:t>CURRICULUM</w:t>
      </w:r>
      <w:bookmarkStart w:id="0" w:name="_GoBack"/>
      <w:bookmarkEnd w:id="0"/>
    </w:p>
    <w:p w:rsidR="000D4CF3" w:rsidRDefault="000D4CF3" w:rsidP="003B6CBF">
      <w:pPr>
        <w:spacing w:line="360" w:lineRule="auto"/>
        <w:rPr>
          <w:b/>
        </w:rPr>
      </w:pP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bCs/>
          <w:color w:val="404040"/>
        </w:rPr>
        <w:t>EXPOSICIONES INDIVIDUALES E INTERVENCIONES</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color w:val="404040"/>
        </w:rPr>
        <w:t>2015</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i/>
          <w:iCs/>
          <w:color w:val="404040"/>
        </w:rPr>
        <w:t xml:space="preserve"> Conciencia</w:t>
      </w:r>
      <w:r w:rsidRPr="000D4CF3">
        <w:rPr>
          <w:rFonts w:cs="ArialNarrow"/>
          <w:b/>
          <w:color w:val="404040"/>
        </w:rPr>
        <w:t xml:space="preserve">. </w:t>
      </w:r>
      <w:r w:rsidRPr="000D4CF3">
        <w:rPr>
          <w:rFonts w:cs="ArialNarrow"/>
          <w:color w:val="404040"/>
        </w:rPr>
        <w:t>OpenArt 2015. Örebro. Suecia.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iCs/>
          <w:color w:val="404040"/>
        </w:rPr>
        <w:t>IT16</w:t>
      </w:r>
      <w:r w:rsidRPr="000D4CF3">
        <w:rPr>
          <w:rFonts w:cs="ArialNarrow"/>
          <w:color w:val="404040"/>
        </w:rPr>
        <w:t>. Project Room. Galería Galica. Milán. Italia.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iCs/>
          <w:color w:val="404040"/>
        </w:rPr>
        <w:t>Biografías</w:t>
      </w:r>
      <w:r w:rsidRPr="000D4CF3">
        <w:rPr>
          <w:rFonts w:cs="ArialNarrow"/>
          <w:color w:val="404040"/>
        </w:rPr>
        <w:t xml:space="preserve"> UMONS. Installation Urbaines/ Capitalidad Europea de Cultura. 2015 Mons. Bélgica.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color w:val="404040"/>
        </w:rPr>
        <w:t>2014</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color w:val="404040"/>
        </w:rPr>
        <w:t>LIBER</w:t>
      </w:r>
      <w:r w:rsidRPr="000D4CF3">
        <w:rPr>
          <w:rFonts w:cs="ArialNarrow"/>
          <w:b/>
          <w:color w:val="404040"/>
        </w:rPr>
        <w:t xml:space="preserve">. </w:t>
      </w:r>
      <w:r w:rsidRPr="000D4CF3">
        <w:rPr>
          <w:rFonts w:cs="ArialNarrow"/>
          <w:color w:val="404040"/>
        </w:rPr>
        <w:t>Feria Internacional del libro. Ayuntamiento de Barcelona.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color w:val="404040"/>
        </w:rPr>
        <w:t>“</w:t>
      </w:r>
      <w:r w:rsidRPr="000D4CF3">
        <w:rPr>
          <w:rFonts w:cs="ArialNarrow"/>
          <w:i/>
          <w:color w:val="404040"/>
        </w:rPr>
        <w:t>IT16”.</w:t>
      </w:r>
      <w:r w:rsidRPr="000D4CF3">
        <w:rPr>
          <w:rFonts w:cs="ArialNarrow"/>
          <w:color w:val="404040"/>
        </w:rPr>
        <w:t xml:space="preserve"> ARTE SANTANDER 2014. Galería Adora Calvo. </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color w:val="404040"/>
        </w:rPr>
        <w:t>2013</w:t>
      </w:r>
    </w:p>
    <w:p w:rsidR="000D4CF3" w:rsidRPr="000D4CF3" w:rsidRDefault="000D4CF3" w:rsidP="000D4CF3">
      <w:pPr>
        <w:pStyle w:val="NormalWeb"/>
        <w:spacing w:before="2" w:after="2"/>
        <w:ind w:hanging="567"/>
        <w:rPr>
          <w:rFonts w:asciiTheme="minorHAnsi" w:hAnsiTheme="minorHAnsi"/>
          <w:color w:val="404040"/>
          <w:sz w:val="24"/>
          <w:szCs w:val="24"/>
        </w:rPr>
      </w:pPr>
      <w:r w:rsidRPr="000D4CF3">
        <w:rPr>
          <w:rStyle w:val="Textoennegrita"/>
          <w:rFonts w:asciiTheme="minorHAnsi" w:hAnsiTheme="minorHAnsi"/>
          <w:color w:val="262626"/>
          <w:sz w:val="24"/>
          <w:szCs w:val="24"/>
        </w:rPr>
        <w:t xml:space="preserve">         </w:t>
      </w:r>
      <w:r w:rsidRPr="000D4CF3">
        <w:rPr>
          <w:rFonts w:asciiTheme="minorHAnsi" w:hAnsiTheme="minorHAnsi"/>
          <w:i/>
          <w:color w:val="404040"/>
          <w:sz w:val="24"/>
          <w:szCs w:val="24"/>
        </w:rPr>
        <w:t>''Peso específico. 1.m.</w:t>
      </w:r>
      <w:r w:rsidRPr="000D4CF3">
        <w:rPr>
          <w:rStyle w:val="Enfasis"/>
          <w:rFonts w:asciiTheme="minorHAnsi" w:hAnsiTheme="minorHAnsi"/>
          <w:i w:val="0"/>
          <w:color w:val="404040"/>
          <w:sz w:val="24"/>
          <w:szCs w:val="24"/>
        </w:rPr>
        <w:t>Fís</w:t>
      </w:r>
      <w:r w:rsidRPr="000D4CF3">
        <w:rPr>
          <w:rFonts w:asciiTheme="minorHAnsi" w:hAnsiTheme="minorHAnsi"/>
          <w:i/>
          <w:color w:val="404040"/>
          <w:sz w:val="24"/>
          <w:szCs w:val="24"/>
        </w:rPr>
        <w:t xml:space="preserve">. El de un cuerpo o sustancia por unidad de volumen'' </w:t>
      </w:r>
      <w:r w:rsidRPr="000D4CF3">
        <w:rPr>
          <w:rFonts w:asciiTheme="minorHAnsi" w:hAnsiTheme="minorHAnsi"/>
          <w:color w:val="404040"/>
          <w:sz w:val="24"/>
          <w:szCs w:val="24"/>
        </w:rPr>
        <w:t xml:space="preserve">. Galería Adora Calvo. Salamanca. España. </w:t>
      </w:r>
    </w:p>
    <w:p w:rsidR="000D4CF3" w:rsidRPr="000D4CF3" w:rsidRDefault="000D4CF3" w:rsidP="000D4CF3">
      <w:pPr>
        <w:pStyle w:val="NormalWeb"/>
        <w:spacing w:before="2" w:after="2"/>
        <w:ind w:hanging="567"/>
        <w:rPr>
          <w:rFonts w:asciiTheme="minorHAnsi" w:hAnsiTheme="minorHAnsi"/>
          <w:color w:val="404040"/>
          <w:sz w:val="24"/>
          <w:szCs w:val="24"/>
        </w:rPr>
      </w:pP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color w:val="404040"/>
        </w:rPr>
        <w:t>ICÁSTICA .Project : 2013 glocal women</w:t>
      </w:r>
      <w:r w:rsidRPr="000D4CF3">
        <w:rPr>
          <w:rFonts w:cs="ArialNarrow"/>
          <w:color w:val="404040"/>
        </w:rPr>
        <w:t>. Arezzo 2013. Arezzo. Italia.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color w:val="404040"/>
        </w:rPr>
        <w:t>BOKHOUSE. La forma del libro</w:t>
      </w:r>
      <w:r w:rsidRPr="000D4CF3">
        <w:rPr>
          <w:rFonts w:cs="ArialNarrow"/>
          <w:color w:val="404040"/>
        </w:rPr>
        <w:t>. MARCA , Museo delle Arti di Catanzaro. Catanzaro, Italia.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i/>
          <w:color w:val="404040"/>
        </w:rPr>
        <w:t>Lo relativo</w:t>
      </w:r>
      <w:r w:rsidRPr="000D4CF3">
        <w:rPr>
          <w:rFonts w:cs="ArialNarrow"/>
          <w:color w:val="404040"/>
        </w:rPr>
        <w:t>. Espacio Marzana. Bilbao, España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color w:val="404040"/>
        </w:rPr>
        <w:t>2012</w:t>
      </w:r>
    </w:p>
    <w:p w:rsidR="000D4CF3" w:rsidRPr="000D4CF3" w:rsidRDefault="000D4CF3" w:rsidP="000D4CF3">
      <w:pPr>
        <w:widowControl w:val="0"/>
        <w:tabs>
          <w:tab w:val="left" w:pos="709"/>
        </w:tabs>
        <w:autoSpaceDE w:val="0"/>
        <w:autoSpaceDN w:val="0"/>
        <w:adjustRightInd w:val="0"/>
        <w:spacing w:line="360" w:lineRule="auto"/>
        <w:ind w:left="426" w:hanging="567"/>
        <w:outlineLvl w:val="0"/>
        <w:rPr>
          <w:rFonts w:cs="ArialNarrow"/>
          <w:b/>
          <w:color w:val="404040"/>
        </w:rPr>
      </w:pPr>
      <w:r w:rsidRPr="000D4CF3">
        <w:rPr>
          <w:rFonts w:cs="ArialNarrow"/>
          <w:i/>
          <w:color w:val="404040"/>
        </w:rPr>
        <w:t>Non-Fiction</w:t>
      </w:r>
      <w:r w:rsidRPr="000D4CF3">
        <w:rPr>
          <w:rFonts w:cs="ArialNarrow"/>
          <w:color w:val="404040"/>
        </w:rPr>
        <w:t>. The Central House of Artis. Moscú, Rusia.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color w:val="404040"/>
        </w:rPr>
        <w:t>Holland Paper Bienal</w:t>
      </w:r>
      <w:r w:rsidRPr="000D4CF3">
        <w:rPr>
          <w:rFonts w:cs="ArialNarrow"/>
          <w:color w:val="404040"/>
        </w:rPr>
        <w:t xml:space="preserve">. Museo Meermanno, House of book. Den Haag, Holanda. </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color w:val="404040"/>
        </w:rPr>
        <w:t>Alicia Martín.</w:t>
      </w:r>
      <w:r w:rsidRPr="000D4CF3">
        <w:rPr>
          <w:rFonts w:cs="ArialNarrow"/>
          <w:color w:val="404040"/>
        </w:rPr>
        <w:t xml:space="preserve"> MIA - Milan Image Art Fair. Galleria Galica, Milán, Italia.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color w:val="404040"/>
        </w:rPr>
      </w:pPr>
      <w:r w:rsidRPr="000D4CF3">
        <w:rPr>
          <w:rFonts w:cs="ArialNarrow"/>
          <w:i/>
          <w:color w:val="404040"/>
        </w:rPr>
        <w:t>“La fatiga del material…”</w:t>
      </w:r>
      <w:r w:rsidRPr="000D4CF3">
        <w:rPr>
          <w:rFonts w:cs="ArialNarrow"/>
          <w:color w:val="404040"/>
        </w:rPr>
        <w:t xml:space="preserve"> Auditorium parco Della música. Fondazione Musica per Roma, Italia.</w:t>
      </w:r>
    </w:p>
    <w:p w:rsidR="000D4CF3" w:rsidRPr="000D4CF3" w:rsidRDefault="000D4CF3" w:rsidP="000D4CF3">
      <w:pPr>
        <w:widowControl w:val="0"/>
        <w:tabs>
          <w:tab w:val="left" w:pos="709"/>
        </w:tabs>
        <w:autoSpaceDE w:val="0"/>
        <w:autoSpaceDN w:val="0"/>
        <w:adjustRightInd w:val="0"/>
        <w:spacing w:line="360" w:lineRule="auto"/>
        <w:ind w:left="426" w:hanging="567"/>
        <w:outlineLvl w:val="0"/>
        <w:rPr>
          <w:rFonts w:cs="ArialNarrow"/>
          <w:color w:val="404040"/>
        </w:rPr>
      </w:pPr>
      <w:r w:rsidRPr="000D4CF3">
        <w:rPr>
          <w:rFonts w:cs="ArialNarrow"/>
          <w:i/>
          <w:color w:val="404040"/>
        </w:rPr>
        <w:t>Singularidad.Inside</w:t>
      </w:r>
      <w:r w:rsidRPr="000D4CF3">
        <w:rPr>
          <w:rFonts w:cs="ArialNarrow"/>
          <w:b/>
          <w:i/>
          <w:color w:val="404040"/>
        </w:rPr>
        <w:t xml:space="preserve">. </w:t>
      </w:r>
      <w:r w:rsidRPr="000D4CF3">
        <w:rPr>
          <w:rFonts w:cs="ArialNarrow"/>
          <w:color w:val="404040"/>
        </w:rPr>
        <w:t>Ciudad de la Cultura, Santiago de Compostela. España.</w:t>
      </w:r>
    </w:p>
    <w:p w:rsidR="000D4CF3" w:rsidRPr="000D4CF3" w:rsidRDefault="000D4CF3" w:rsidP="000D4CF3">
      <w:pPr>
        <w:widowControl w:val="0"/>
        <w:tabs>
          <w:tab w:val="left" w:pos="709"/>
        </w:tabs>
        <w:autoSpaceDE w:val="0"/>
        <w:autoSpaceDN w:val="0"/>
        <w:adjustRightInd w:val="0"/>
        <w:spacing w:line="360" w:lineRule="auto"/>
        <w:ind w:left="567" w:hanging="567"/>
        <w:outlineLvl w:val="0"/>
        <w:rPr>
          <w:rFonts w:cs="ArialNarrow"/>
          <w:b/>
          <w:color w:val="404040"/>
        </w:rPr>
      </w:pPr>
      <w:r w:rsidRPr="000D4CF3">
        <w:rPr>
          <w:rFonts w:cs="ArialNarrow"/>
          <w:b/>
          <w:color w:val="404040"/>
        </w:rPr>
        <w:t>2011</w:t>
      </w:r>
    </w:p>
    <w:p w:rsidR="000D4CF3" w:rsidRPr="000D4CF3" w:rsidRDefault="000D4CF3" w:rsidP="000D4CF3">
      <w:pPr>
        <w:tabs>
          <w:tab w:val="left" w:pos="709"/>
        </w:tabs>
        <w:spacing w:line="360" w:lineRule="auto"/>
        <w:ind w:left="426" w:hanging="567"/>
        <w:rPr>
          <w:color w:val="404040"/>
        </w:rPr>
      </w:pPr>
      <w:r w:rsidRPr="000D4CF3">
        <w:rPr>
          <w:i/>
          <w:color w:val="404040"/>
        </w:rPr>
        <w:t>Una mirada contemporánea 1812-2012</w:t>
      </w:r>
      <w:r w:rsidRPr="000D4CF3">
        <w:rPr>
          <w:color w:val="404040"/>
        </w:rPr>
        <w:t xml:space="preserve">. </w:t>
      </w:r>
      <w:r w:rsidRPr="000D4CF3">
        <w:rPr>
          <w:i/>
          <w:color w:val="404040"/>
        </w:rPr>
        <w:t>Monolito</w:t>
      </w:r>
      <w:r w:rsidRPr="000D4CF3">
        <w:rPr>
          <w:b/>
          <w:i/>
          <w:color w:val="404040"/>
        </w:rPr>
        <w:t xml:space="preserve">. </w:t>
      </w:r>
      <w:r w:rsidRPr="000D4CF3">
        <w:rPr>
          <w:color w:val="404040"/>
        </w:rPr>
        <w:t>Biblioteca Central de Santander, España.</w:t>
      </w:r>
    </w:p>
    <w:p w:rsidR="000D4CF3" w:rsidRPr="000D4CF3" w:rsidRDefault="000D4CF3" w:rsidP="000D4CF3">
      <w:pPr>
        <w:tabs>
          <w:tab w:val="left" w:pos="709"/>
        </w:tabs>
        <w:spacing w:line="360" w:lineRule="auto"/>
        <w:ind w:left="426" w:hanging="567"/>
        <w:rPr>
          <w:color w:val="404040"/>
        </w:rPr>
      </w:pPr>
      <w:r w:rsidRPr="000D4CF3">
        <w:rPr>
          <w:i/>
          <w:color w:val="404040"/>
        </w:rPr>
        <w:t>Antónimos.</w:t>
      </w:r>
      <w:r w:rsidRPr="000D4CF3">
        <w:rPr>
          <w:color w:val="404040"/>
        </w:rPr>
        <w:t xml:space="preserve"> Espai Quatre. Casal Solleric. Palma de Mallorca, España.</w:t>
      </w:r>
    </w:p>
    <w:p w:rsidR="000D4CF3" w:rsidRPr="000D4CF3" w:rsidRDefault="000D4CF3" w:rsidP="000D4CF3">
      <w:pPr>
        <w:tabs>
          <w:tab w:val="left" w:pos="709"/>
        </w:tabs>
        <w:spacing w:line="360" w:lineRule="auto"/>
        <w:ind w:left="567" w:hanging="567"/>
        <w:rPr>
          <w:color w:val="404040"/>
        </w:rPr>
      </w:pPr>
      <w:r w:rsidRPr="000D4CF3">
        <w:rPr>
          <w:i/>
          <w:color w:val="404040"/>
        </w:rPr>
        <w:t>Alicia Martín.</w:t>
      </w:r>
      <w:r w:rsidRPr="000D4CF3">
        <w:rPr>
          <w:color w:val="404040"/>
        </w:rPr>
        <w:t xml:space="preserve"> Librerías Gandhi. México DF, México.</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2010</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i/>
          <w:color w:val="404040"/>
        </w:rPr>
        <w:t>Inbreeding</w:t>
      </w:r>
      <w:r w:rsidRPr="000D4CF3">
        <w:rPr>
          <w:rFonts w:cs="ArialNarrow"/>
          <w:color w:val="404040"/>
        </w:rPr>
        <w:t>. Galería Trinta. Santiago de Compostela, España.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i/>
          <w:color w:val="404040"/>
        </w:rPr>
        <w:t>Vórtice.</w:t>
      </w:r>
      <w:r w:rsidRPr="000D4CF3">
        <w:rPr>
          <w:color w:val="404040"/>
        </w:rPr>
        <w:t xml:space="preserve"> Centro de Arte de Alcobendas. Madrid, España.</w:t>
      </w:r>
    </w:p>
    <w:p w:rsidR="000D4CF3" w:rsidRPr="000D4CF3" w:rsidRDefault="000D4CF3" w:rsidP="000D4CF3">
      <w:pPr>
        <w:widowControl w:val="0"/>
        <w:tabs>
          <w:tab w:val="left" w:pos="709"/>
        </w:tabs>
        <w:autoSpaceDE w:val="0"/>
        <w:autoSpaceDN w:val="0"/>
        <w:adjustRightInd w:val="0"/>
        <w:spacing w:line="360" w:lineRule="auto"/>
        <w:ind w:left="426" w:hanging="567"/>
        <w:rPr>
          <w:rFonts w:cs="ArialNarrow"/>
          <w:color w:val="404040"/>
        </w:rPr>
      </w:pPr>
      <w:r w:rsidRPr="000D4CF3">
        <w:rPr>
          <w:rFonts w:cs="ArialNarrow"/>
          <w:i/>
          <w:color w:val="404040"/>
        </w:rPr>
        <w:t>Irreversible</w:t>
      </w:r>
      <w:r w:rsidRPr="000D4CF3">
        <w:rPr>
          <w:rFonts w:cs="ArialNarrow"/>
          <w:color w:val="404040"/>
        </w:rPr>
        <w:t>. Centro de Arte Tomás y Valiente. Fuenlabrada. Madrid, España.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2009</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Biografías.</w:t>
      </w:r>
      <w:r w:rsidRPr="000D4CF3">
        <w:rPr>
          <w:rFonts w:cs="ArialNarrow"/>
          <w:b/>
          <w:bCs/>
          <w:i/>
          <w:iCs/>
          <w:color w:val="404040"/>
        </w:rPr>
        <w:t xml:space="preserve"> </w:t>
      </w:r>
      <w:r w:rsidRPr="000D4CF3">
        <w:rPr>
          <w:rFonts w:cs="ArialNarrow"/>
          <w:color w:val="404040"/>
        </w:rPr>
        <w:t>Molino de San Antonio, Córdoba, España.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 xml:space="preserve">2008 </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Alicia Martín</w:t>
      </w:r>
      <w:r w:rsidRPr="000D4CF3">
        <w:rPr>
          <w:rFonts w:cs="ArialNarrow"/>
          <w:i/>
          <w:color w:val="404040"/>
        </w:rPr>
        <w:t>.</w:t>
      </w:r>
      <w:r w:rsidRPr="000D4CF3">
        <w:rPr>
          <w:rFonts w:cs="ArialNarrow"/>
          <w:color w:val="404040"/>
        </w:rPr>
        <w:t xml:space="preserve"> Galería Espacio Marzana, Bilbao.</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 xml:space="preserve">2007 </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Palíndromo</w:t>
      </w:r>
      <w:r w:rsidRPr="000D4CF3">
        <w:rPr>
          <w:rFonts w:cs="ArialNarrow"/>
          <w:b/>
          <w:bCs/>
          <w:i/>
          <w:iCs/>
          <w:color w:val="404040"/>
        </w:rPr>
        <w:t xml:space="preserve">. </w:t>
      </w:r>
      <w:r w:rsidRPr="000D4CF3">
        <w:rPr>
          <w:rFonts w:cs="ArialNarrow"/>
          <w:color w:val="404040"/>
        </w:rPr>
        <w:t xml:space="preserve">Proyecto específico para </w:t>
      </w:r>
      <w:r w:rsidRPr="000D4CF3">
        <w:rPr>
          <w:rFonts w:cs="ArialNarrow"/>
          <w:i/>
          <w:iCs/>
          <w:color w:val="404040"/>
        </w:rPr>
        <w:t>Prize Goncourt des Lycees,</w:t>
      </w:r>
      <w:r w:rsidRPr="000D4CF3">
        <w:rPr>
          <w:rFonts w:cs="ArialNarrow"/>
          <w:color w:val="404040"/>
        </w:rPr>
        <w:t>(Fnac) Montparnasse de París, Francia.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Descatalogados</w:t>
      </w:r>
      <w:r w:rsidRPr="000D4CF3">
        <w:rPr>
          <w:rFonts w:cs="ArialNarrow"/>
          <w:b/>
          <w:bCs/>
          <w:i/>
          <w:iCs/>
          <w:color w:val="404040"/>
        </w:rPr>
        <w:t xml:space="preserve">. </w:t>
      </w:r>
      <w:r w:rsidRPr="000D4CF3">
        <w:rPr>
          <w:rFonts w:cs="ArialNarrow"/>
          <w:color w:val="404040"/>
        </w:rPr>
        <w:t xml:space="preserve">Proyecto específico para </w:t>
      </w:r>
      <w:r w:rsidRPr="000D4CF3">
        <w:rPr>
          <w:rFonts w:cs="ArialNarrow"/>
          <w:i/>
          <w:iCs/>
          <w:color w:val="404040"/>
        </w:rPr>
        <w:t>Prize Goncourt des Lycees</w:t>
      </w:r>
      <w:r w:rsidRPr="000D4CF3">
        <w:rPr>
          <w:rFonts w:cs="ArialNarrow"/>
          <w:color w:val="404040"/>
        </w:rPr>
        <w:t>, Ville de Rennes, Rennes, Francia.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Inbreeding</w:t>
      </w:r>
      <w:r w:rsidRPr="000D4CF3">
        <w:rPr>
          <w:rFonts w:cs="ArialNarrow"/>
          <w:color w:val="404040"/>
        </w:rPr>
        <w:t>. Galería Gálica, Milán, Italia.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Monólogos</w:t>
      </w:r>
      <w:r w:rsidRPr="000D4CF3">
        <w:rPr>
          <w:rFonts w:cs="ArialNarrow"/>
          <w:color w:val="404040"/>
        </w:rPr>
        <w:t>. Gallery art and food, Gijón, España.</w:t>
      </w:r>
    </w:p>
    <w:p w:rsidR="000D4CF3" w:rsidRPr="000D4CF3" w:rsidRDefault="000D4CF3" w:rsidP="000D4CF3">
      <w:pPr>
        <w:widowControl w:val="0"/>
        <w:tabs>
          <w:tab w:val="left" w:pos="709"/>
        </w:tabs>
        <w:autoSpaceDE w:val="0"/>
        <w:autoSpaceDN w:val="0"/>
        <w:adjustRightInd w:val="0"/>
        <w:spacing w:line="360" w:lineRule="auto"/>
        <w:ind w:left="426" w:hanging="567"/>
        <w:outlineLvl w:val="0"/>
        <w:rPr>
          <w:rFonts w:cs="ArialNarrow"/>
          <w:color w:val="404040"/>
        </w:rPr>
      </w:pPr>
      <w:r w:rsidRPr="000D4CF3">
        <w:rPr>
          <w:rFonts w:cs="ArialNarrow"/>
          <w:bCs/>
          <w:i/>
          <w:iCs/>
          <w:color w:val="404040"/>
        </w:rPr>
        <w:t>Biografias</w:t>
      </w:r>
      <w:r w:rsidRPr="000D4CF3">
        <w:rPr>
          <w:rFonts w:cs="ArialNarrow"/>
          <w:b/>
          <w:bCs/>
          <w:i/>
          <w:iCs/>
          <w:color w:val="404040"/>
        </w:rPr>
        <w:t>.</w:t>
      </w:r>
      <w:r w:rsidRPr="000D4CF3">
        <w:rPr>
          <w:rFonts w:cs="ArialNarrow"/>
          <w:color w:val="404040"/>
        </w:rPr>
        <w:t xml:space="preserve">, </w:t>
      </w:r>
      <w:r w:rsidRPr="000D4CF3">
        <w:rPr>
          <w:rFonts w:cs="ArialNarrow"/>
          <w:i/>
          <w:iCs/>
          <w:color w:val="404040"/>
        </w:rPr>
        <w:t xml:space="preserve">Schaurausch </w:t>
      </w:r>
      <w:r w:rsidRPr="000D4CF3">
        <w:rPr>
          <w:rFonts w:cs="ArialNarrow"/>
          <w:color w:val="404040"/>
        </w:rPr>
        <w:t>OK Centrum .ºKulturhauptstadt Eurpeas. Linz, Austria.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i/>
          <w:iCs/>
          <w:color w:val="404040"/>
        </w:rPr>
        <w:t xml:space="preserve">Cart(ajena) </w:t>
      </w:r>
      <w:r w:rsidRPr="000D4CF3">
        <w:rPr>
          <w:rFonts w:cs="ArialNarrow"/>
          <w:color w:val="404040"/>
        </w:rPr>
        <w:t xml:space="preserve">IV Congreso de la Lengua Española. </w:t>
      </w:r>
      <w:r w:rsidRPr="000D4CF3">
        <w:rPr>
          <w:rFonts w:cs="ArialNarrow"/>
          <w:bCs/>
          <w:i/>
          <w:iCs/>
          <w:color w:val="404040"/>
        </w:rPr>
        <w:t>Meteoro</w:t>
      </w:r>
      <w:r w:rsidRPr="000D4CF3">
        <w:rPr>
          <w:rFonts w:cs="ArialNarrow"/>
          <w:b/>
          <w:bCs/>
          <w:i/>
          <w:iCs/>
          <w:color w:val="404040"/>
        </w:rPr>
        <w:t xml:space="preserve">. </w:t>
      </w:r>
      <w:r w:rsidRPr="000D4CF3">
        <w:rPr>
          <w:rFonts w:cs="ArialNarrow"/>
          <w:color w:val="404040"/>
        </w:rPr>
        <w:t xml:space="preserve">Museo Naval. </w:t>
      </w:r>
      <w:r w:rsidRPr="000D4CF3">
        <w:rPr>
          <w:rFonts w:cs="ArialNarrow"/>
          <w:iCs/>
          <w:color w:val="404040"/>
        </w:rPr>
        <w:t>Cartagena de Indias, Colombia.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 xml:space="preserve">2006 </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bCs/>
          <w:i/>
          <w:iCs/>
          <w:color w:val="404040"/>
        </w:rPr>
        <w:t>Que la tierra sea ligera.</w:t>
      </w:r>
      <w:r w:rsidRPr="000D4CF3">
        <w:rPr>
          <w:rFonts w:cs="ArialNarrow"/>
          <w:b/>
          <w:bCs/>
          <w:i/>
          <w:iCs/>
          <w:color w:val="404040"/>
        </w:rPr>
        <w:t xml:space="preserve"> </w:t>
      </w:r>
      <w:r w:rsidRPr="000D4CF3">
        <w:rPr>
          <w:rFonts w:cs="ArialNarrow"/>
          <w:color w:val="404040"/>
        </w:rPr>
        <w:t>Intervención en la calle ARTE URBANO II. Alcobendas, Madrid,  España.</w:t>
      </w:r>
    </w:p>
    <w:p w:rsidR="000D4CF3" w:rsidRPr="000D4CF3" w:rsidRDefault="000D4CF3" w:rsidP="000D4CF3">
      <w:pPr>
        <w:widowControl w:val="0"/>
        <w:tabs>
          <w:tab w:val="left" w:pos="709"/>
        </w:tabs>
        <w:autoSpaceDE w:val="0"/>
        <w:autoSpaceDN w:val="0"/>
        <w:adjustRightInd w:val="0"/>
        <w:spacing w:line="360" w:lineRule="auto"/>
        <w:ind w:left="426" w:hanging="567"/>
        <w:rPr>
          <w:rFonts w:cs="ArialNarrow"/>
          <w:color w:val="404040"/>
        </w:rPr>
      </w:pPr>
      <w:r w:rsidRPr="000D4CF3">
        <w:rPr>
          <w:rFonts w:cs="ArialNarrow"/>
          <w:bCs/>
          <w:i/>
          <w:iCs/>
          <w:color w:val="404040"/>
        </w:rPr>
        <w:t>Subjetivos</w:t>
      </w:r>
      <w:r w:rsidRPr="000D4CF3">
        <w:rPr>
          <w:rFonts w:cs="ArialNarrow"/>
          <w:b/>
          <w:bCs/>
          <w:i/>
          <w:iCs/>
          <w:color w:val="404040"/>
        </w:rPr>
        <w:t xml:space="preserve">. </w:t>
      </w:r>
      <w:r w:rsidRPr="000D4CF3">
        <w:rPr>
          <w:rFonts w:cs="ArialNarrow"/>
          <w:color w:val="404040"/>
        </w:rPr>
        <w:t>ECAT-Espacio Contemporáneo Archivo de Toledo,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i/>
          <w:color w:val="404040"/>
        </w:rPr>
        <w:t xml:space="preserve">              Políglotas</w:t>
      </w:r>
      <w:r w:rsidRPr="000D4CF3">
        <w:rPr>
          <w:rFonts w:cs="ArialNarrow"/>
          <w:color w:val="404040"/>
        </w:rPr>
        <w:t>. Instituto Cervantes .Viena, Austria.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Políglotas.</w:t>
      </w:r>
      <w:r w:rsidRPr="000D4CF3">
        <w:rPr>
          <w:rFonts w:cs="ArialNarrow"/>
          <w:b/>
          <w:bCs/>
          <w:i/>
          <w:iCs/>
          <w:color w:val="404040"/>
        </w:rPr>
        <w:t xml:space="preserve"> </w:t>
      </w:r>
      <w:r w:rsidRPr="000D4CF3">
        <w:rPr>
          <w:rFonts w:cs="ArialNarrow"/>
          <w:color w:val="404040"/>
        </w:rPr>
        <w:t>Instituto Cervantes. Roma, Italia.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color w:val="404040"/>
        </w:rPr>
        <w:tab/>
      </w:r>
      <w:r w:rsidRPr="000D4CF3">
        <w:rPr>
          <w:rFonts w:cs="ArialNarrow"/>
          <w:b/>
          <w:color w:val="404040"/>
        </w:rPr>
        <w:t xml:space="preserve">          2005 </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b/>
          <w:color w:val="404040"/>
        </w:rPr>
        <w:tab/>
      </w:r>
      <w:r w:rsidRPr="000D4CF3">
        <w:rPr>
          <w:rFonts w:cs="ArialNarrow"/>
          <w:color w:val="404040"/>
        </w:rPr>
        <w:t xml:space="preserve">           París-Photo 05. Galería Oliva Arauna-Madrid , París, Francia.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ab/>
        <w:t xml:space="preserve">           </w:t>
      </w:r>
      <w:r w:rsidRPr="000D4CF3">
        <w:rPr>
          <w:rFonts w:cs="ArialNarrow"/>
          <w:bCs/>
          <w:i/>
          <w:iCs/>
          <w:color w:val="404040"/>
        </w:rPr>
        <w:t>Políglotas</w:t>
      </w:r>
      <w:r w:rsidRPr="000D4CF3">
        <w:rPr>
          <w:rFonts w:cs="ArialNarrow"/>
          <w:color w:val="404040"/>
        </w:rPr>
        <w:t>. Instituto Cervantes. Milán, Italia.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color w:val="404040"/>
        </w:rPr>
        <w:t xml:space="preserve">  </w:t>
      </w:r>
      <w:r w:rsidRPr="000D4CF3">
        <w:rPr>
          <w:rFonts w:cs="ArialNarrow"/>
          <w:bCs/>
          <w:i/>
          <w:iCs/>
          <w:color w:val="404040"/>
        </w:rPr>
        <w:t>Subjetivos</w:t>
      </w:r>
      <w:r w:rsidRPr="000D4CF3">
        <w:rPr>
          <w:rFonts w:cs="ArialNarrow"/>
          <w:i/>
          <w:color w:val="404040"/>
        </w:rPr>
        <w:t>.</w:t>
      </w:r>
      <w:r w:rsidRPr="000D4CF3">
        <w:rPr>
          <w:rFonts w:cs="ArialNarrow"/>
          <w:color w:val="404040"/>
        </w:rPr>
        <w:t xml:space="preserve"> Galeria Oliva Arauna,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2004</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Proyectos de Autismo</w:t>
      </w:r>
      <w:r w:rsidRPr="000D4CF3">
        <w:rPr>
          <w:rFonts w:cs="ArialNarrow"/>
          <w:color w:val="404040"/>
        </w:rPr>
        <w:t>. Le Creux de l´enfer. Centre d’art contemporain, Thiers, Francia.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color w:val="404040"/>
        </w:rPr>
      </w:pPr>
      <w:r w:rsidRPr="000D4CF3">
        <w:rPr>
          <w:rFonts w:cs="ArialNarrow"/>
          <w:color w:val="404040"/>
        </w:rPr>
        <w:t>Galería Xavier Fiol, Palma de Mallorca, España.</w:t>
      </w:r>
    </w:p>
    <w:p w:rsidR="000D4CF3" w:rsidRPr="000D4CF3" w:rsidRDefault="000D4CF3" w:rsidP="000D4CF3">
      <w:pPr>
        <w:widowControl w:val="0"/>
        <w:tabs>
          <w:tab w:val="left" w:pos="709"/>
        </w:tabs>
        <w:autoSpaceDE w:val="0"/>
        <w:autoSpaceDN w:val="0"/>
        <w:adjustRightInd w:val="0"/>
        <w:spacing w:line="360" w:lineRule="auto"/>
        <w:ind w:left="426" w:hanging="567"/>
        <w:rPr>
          <w:rFonts w:cs="ArialNarrow"/>
          <w:color w:val="404040"/>
        </w:rPr>
      </w:pPr>
      <w:r w:rsidRPr="000D4CF3">
        <w:rPr>
          <w:rFonts w:cs="ArialNarrow"/>
          <w:bCs/>
          <w:i/>
          <w:iCs/>
          <w:color w:val="404040"/>
        </w:rPr>
        <w:t>Dislexia.</w:t>
      </w:r>
      <w:r w:rsidRPr="000D4CF3">
        <w:rPr>
          <w:rFonts w:cs="ArialNarrow"/>
          <w:b/>
          <w:bCs/>
          <w:i/>
          <w:iCs/>
          <w:color w:val="404040"/>
        </w:rPr>
        <w:t xml:space="preserve"> </w:t>
      </w:r>
      <w:r w:rsidRPr="000D4CF3">
        <w:rPr>
          <w:rFonts w:cs="ArialNarrow"/>
          <w:color w:val="404040"/>
        </w:rPr>
        <w:t>Galería Lluciá Homs, Barcelona, España.</w:t>
      </w:r>
    </w:p>
    <w:p w:rsidR="000D4CF3" w:rsidRPr="000D4CF3" w:rsidRDefault="000D4CF3" w:rsidP="000D4CF3">
      <w:pPr>
        <w:widowControl w:val="0"/>
        <w:tabs>
          <w:tab w:val="left" w:pos="709"/>
        </w:tabs>
        <w:autoSpaceDE w:val="0"/>
        <w:autoSpaceDN w:val="0"/>
        <w:adjustRightInd w:val="0"/>
        <w:spacing w:line="360" w:lineRule="auto"/>
        <w:ind w:left="567" w:hanging="567"/>
        <w:rPr>
          <w:rFonts w:cs="ArialNarrow"/>
          <w:b/>
          <w:color w:val="404040"/>
        </w:rPr>
      </w:pPr>
      <w:r w:rsidRPr="000D4CF3">
        <w:rPr>
          <w:rFonts w:cs="ArialNarrow"/>
          <w:b/>
          <w:color w:val="404040"/>
        </w:rPr>
        <w:t>2003</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Biografías</w:t>
      </w:r>
      <w:r w:rsidRPr="000D4CF3">
        <w:rPr>
          <w:rFonts w:cs="ArialNarrow"/>
          <w:i/>
          <w:color w:val="404040"/>
        </w:rPr>
        <w:t>.</w:t>
      </w:r>
      <w:r w:rsidRPr="000D4CF3">
        <w:rPr>
          <w:rFonts w:cs="ArialNarrow"/>
          <w:color w:val="404040"/>
        </w:rPr>
        <w:t xml:space="preserve"> Palacio de Linares , Casa de América.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Proyectos de autismo</w:t>
      </w:r>
      <w:r w:rsidRPr="000D4CF3">
        <w:rPr>
          <w:rFonts w:cs="ArialNarrow"/>
          <w:color w:val="404040"/>
        </w:rPr>
        <w:t>. Biblioteca Pública de Zamora,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Políglotas II</w:t>
      </w:r>
      <w:r w:rsidRPr="000D4CF3">
        <w:rPr>
          <w:rFonts w:cs="ArialNarrow"/>
          <w:i/>
          <w:color w:val="404040"/>
        </w:rPr>
        <w:t>.</w:t>
      </w:r>
      <w:r w:rsidRPr="000D4CF3">
        <w:rPr>
          <w:rFonts w:cs="ArialNarrow"/>
          <w:color w:val="404040"/>
        </w:rPr>
        <w:t xml:space="preserve"> Intervención en la fachada Koldo Mitzelena, San Sebastián.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Arbotantes</w:t>
      </w:r>
      <w:r w:rsidRPr="000D4CF3">
        <w:rPr>
          <w:rFonts w:cs="ArialNarrow"/>
          <w:i/>
          <w:color w:val="404040"/>
        </w:rPr>
        <w:t>.</w:t>
      </w:r>
      <w:r w:rsidRPr="000D4CF3">
        <w:rPr>
          <w:rFonts w:cs="ArialNarrow"/>
          <w:color w:val="404040"/>
        </w:rPr>
        <w:t xml:space="preserve"> Intervención en la fachada del Centro Cultural Cajastur Muralla Romana, Gijón.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ODIOLALUZAZULALOIDO</w:t>
      </w:r>
      <w:r w:rsidRPr="000D4CF3">
        <w:rPr>
          <w:rFonts w:cs="ArialNarrow"/>
          <w:i/>
          <w:color w:val="404040"/>
        </w:rPr>
        <w:t>.</w:t>
      </w:r>
      <w:r w:rsidRPr="000D4CF3">
        <w:rPr>
          <w:rFonts w:cs="ArialNarrow"/>
          <w:color w:val="404040"/>
        </w:rPr>
        <w:t xml:space="preserve"> Galería Oliva Arauna,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color w:val="404040"/>
        </w:rPr>
        <w:t xml:space="preserve">           </w:t>
      </w:r>
      <w:r w:rsidRPr="000D4CF3">
        <w:rPr>
          <w:rFonts w:cs="ArialNarrow"/>
          <w:b/>
          <w:color w:val="404040"/>
        </w:rPr>
        <w:t>2002</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bCs/>
          <w:i/>
          <w:iCs/>
          <w:color w:val="404040"/>
        </w:rPr>
        <w:t xml:space="preserve">           Políglotas</w:t>
      </w:r>
      <w:r w:rsidRPr="000D4CF3">
        <w:rPr>
          <w:rFonts w:cs="ArialNarrow"/>
          <w:color w:val="404040"/>
        </w:rPr>
        <w:t>. Intervención en la fachada de La Casa Encendida, Obra Social, Caja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bCs/>
          <w:i/>
          <w:iCs/>
          <w:color w:val="404040"/>
        </w:rPr>
        <w:t xml:space="preserve">           Jardines</w:t>
      </w:r>
      <w:r w:rsidRPr="000D4CF3">
        <w:rPr>
          <w:rFonts w:cs="ArialNarrow"/>
          <w:b/>
          <w:bCs/>
          <w:i/>
          <w:iCs/>
          <w:color w:val="404040"/>
        </w:rPr>
        <w:t xml:space="preserve">. </w:t>
      </w:r>
      <w:r w:rsidRPr="000D4CF3">
        <w:rPr>
          <w:rFonts w:cs="ArialNarrow"/>
          <w:color w:val="404040"/>
        </w:rPr>
        <w:t>Galería Trinta, Santiago de Compostela.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Biografias</w:t>
      </w:r>
      <w:r w:rsidRPr="000D4CF3">
        <w:rPr>
          <w:rFonts w:cs="ArialNarrow"/>
          <w:color w:val="404040"/>
        </w:rPr>
        <w:t>. Galería Tomás March, Valencia.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2001</w:t>
      </w:r>
    </w:p>
    <w:p w:rsidR="000D4CF3" w:rsidRPr="000D4CF3" w:rsidRDefault="000D4CF3" w:rsidP="000D4CF3">
      <w:pPr>
        <w:widowControl w:val="0"/>
        <w:tabs>
          <w:tab w:val="left" w:pos="709"/>
        </w:tabs>
        <w:autoSpaceDE w:val="0"/>
        <w:autoSpaceDN w:val="0"/>
        <w:adjustRightInd w:val="0"/>
        <w:spacing w:line="360" w:lineRule="auto"/>
        <w:ind w:left="284" w:hanging="567"/>
        <w:rPr>
          <w:rFonts w:cs="ArialNarrow"/>
          <w:color w:val="404040"/>
        </w:rPr>
      </w:pPr>
      <w:r w:rsidRPr="000D4CF3">
        <w:rPr>
          <w:rFonts w:cs="ArialNarrow"/>
          <w:color w:val="404040"/>
        </w:rPr>
        <w:t xml:space="preserve">    </w:t>
      </w:r>
      <w:r w:rsidRPr="000D4CF3">
        <w:rPr>
          <w:rFonts w:cs="ArialNarrow"/>
          <w:bCs/>
          <w:i/>
          <w:iCs/>
          <w:color w:val="404040"/>
        </w:rPr>
        <w:t>Diletantes</w:t>
      </w:r>
      <w:r w:rsidRPr="000D4CF3">
        <w:rPr>
          <w:rFonts w:cs="ArialNarrow"/>
          <w:i/>
          <w:color w:val="404040"/>
        </w:rPr>
        <w:t>.</w:t>
      </w:r>
      <w:r w:rsidRPr="000D4CF3">
        <w:rPr>
          <w:rFonts w:cs="ArialNarrow"/>
          <w:color w:val="404040"/>
        </w:rPr>
        <w:t xml:space="preserve"> Galería T20, Murcia. España.</w:t>
      </w:r>
    </w:p>
    <w:p w:rsidR="000D4CF3" w:rsidRPr="000D4CF3" w:rsidRDefault="000D4CF3" w:rsidP="000D4CF3">
      <w:pPr>
        <w:pStyle w:val="Prrafodelista"/>
        <w:widowControl w:val="0"/>
        <w:tabs>
          <w:tab w:val="left" w:pos="709"/>
        </w:tabs>
        <w:autoSpaceDE w:val="0"/>
        <w:autoSpaceDN w:val="0"/>
        <w:adjustRightInd w:val="0"/>
        <w:spacing w:line="360" w:lineRule="auto"/>
        <w:ind w:left="0" w:hanging="567"/>
        <w:rPr>
          <w:rFonts w:cs="ArialNarrow"/>
          <w:color w:val="404040"/>
        </w:rPr>
      </w:pPr>
      <w:r w:rsidRPr="000D4CF3">
        <w:rPr>
          <w:rFonts w:cs="ArialNarrow"/>
          <w:b/>
          <w:bCs/>
          <w:i/>
          <w:iCs/>
          <w:color w:val="404040"/>
        </w:rPr>
        <w:t xml:space="preserve">           </w:t>
      </w:r>
      <w:r w:rsidRPr="000D4CF3">
        <w:rPr>
          <w:rFonts w:cs="ArialNarrow"/>
          <w:bCs/>
          <w:i/>
          <w:iCs/>
          <w:color w:val="404040"/>
        </w:rPr>
        <w:t>Work in progress</w:t>
      </w:r>
      <w:r w:rsidRPr="000D4CF3">
        <w:rPr>
          <w:rFonts w:cs="ArialNarrow"/>
          <w:color w:val="404040"/>
        </w:rPr>
        <w:t>. Galería Mario Sequeira, Braga. Portugal.</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2000</w:t>
      </w:r>
    </w:p>
    <w:p w:rsidR="000D4CF3" w:rsidRPr="000D4CF3" w:rsidRDefault="000D4CF3" w:rsidP="000D4CF3">
      <w:pPr>
        <w:widowControl w:val="0"/>
        <w:tabs>
          <w:tab w:val="left" w:pos="709"/>
        </w:tabs>
        <w:autoSpaceDE w:val="0"/>
        <w:autoSpaceDN w:val="0"/>
        <w:adjustRightInd w:val="0"/>
        <w:spacing w:line="360" w:lineRule="auto"/>
        <w:ind w:left="426" w:hanging="567"/>
        <w:rPr>
          <w:rFonts w:cs="ArialNarrow"/>
          <w:color w:val="404040"/>
        </w:rPr>
      </w:pPr>
      <w:r w:rsidRPr="000D4CF3">
        <w:rPr>
          <w:rFonts w:cs="ArialNarrow"/>
          <w:color w:val="404040"/>
        </w:rPr>
        <w:t xml:space="preserve">              </w:t>
      </w:r>
      <w:r w:rsidRPr="000D4CF3">
        <w:rPr>
          <w:rFonts w:cs="ArialNarrow"/>
          <w:bCs/>
          <w:i/>
          <w:iCs/>
          <w:color w:val="404040"/>
        </w:rPr>
        <w:t>Contemporáneos</w:t>
      </w:r>
      <w:r w:rsidRPr="000D4CF3">
        <w:rPr>
          <w:rFonts w:cs="ArialNarrow"/>
          <w:color w:val="404040"/>
        </w:rPr>
        <w:t>. Galería Oliva Arauna.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1999</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bCs/>
          <w:i/>
          <w:iCs/>
          <w:color w:val="404040"/>
        </w:rPr>
        <w:t xml:space="preserve">           Sordos, mudos, ciegos</w:t>
      </w:r>
      <w:r w:rsidRPr="000D4CF3">
        <w:rPr>
          <w:rFonts w:cs="ArialNarrow"/>
          <w:color w:val="404040"/>
        </w:rPr>
        <w:t>. Galería Oliva Arauna,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1998</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
          <w:bCs/>
          <w:i/>
          <w:iCs/>
          <w:color w:val="404040"/>
        </w:rPr>
        <w:t>Alicia Martín</w:t>
      </w:r>
      <w:r w:rsidRPr="000D4CF3">
        <w:rPr>
          <w:rFonts w:cs="ArialNarrow"/>
          <w:color w:val="404040"/>
        </w:rPr>
        <w:t>.Galería Trinta, Santiago de Compostela.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Artissima. Feria de Arte Moderno y Contemporáneo. </w:t>
      </w:r>
      <w:r w:rsidRPr="000D4CF3">
        <w:rPr>
          <w:rFonts w:cs="ArialNarrow"/>
          <w:color w:val="404040"/>
        </w:rPr>
        <w:t>Galería Oliva Arauna, Turín. Italia.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Alicia Martín</w:t>
      </w:r>
      <w:r w:rsidRPr="000D4CF3">
        <w:rPr>
          <w:rFonts w:cs="ArialNarrow"/>
          <w:b/>
          <w:bCs/>
          <w:i/>
          <w:iCs/>
          <w:color w:val="404040"/>
        </w:rPr>
        <w:t xml:space="preserve">. </w:t>
      </w:r>
      <w:r w:rsidRPr="000D4CF3">
        <w:rPr>
          <w:rFonts w:cs="ArialNarrow"/>
          <w:color w:val="404040"/>
        </w:rPr>
        <w:t>Galería ART DK, Copenhague. Dinamarca.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Alicia Martín</w:t>
      </w:r>
      <w:r w:rsidRPr="000D4CF3">
        <w:rPr>
          <w:rFonts w:cs="ArialNarrow"/>
          <w:b/>
          <w:bCs/>
          <w:i/>
          <w:iCs/>
          <w:color w:val="404040"/>
        </w:rPr>
        <w:t xml:space="preserve">. </w:t>
      </w:r>
      <w:r w:rsidRPr="000D4CF3">
        <w:rPr>
          <w:rFonts w:cs="ArialNarrow"/>
          <w:color w:val="404040"/>
        </w:rPr>
        <w:t>Sala Carlos III, Universidad Pública de Navarra, Pamplona.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1997 </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bCs/>
          <w:i/>
          <w:iCs/>
          <w:color w:val="404040"/>
        </w:rPr>
        <w:t xml:space="preserve">           Claroscuro</w:t>
      </w:r>
      <w:r w:rsidRPr="000D4CF3">
        <w:rPr>
          <w:rFonts w:cs="ArialNarrow"/>
          <w:color w:val="404040"/>
        </w:rPr>
        <w:t>. Galería Caz, Zaragoza.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1996</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Doble juego</w:t>
      </w:r>
      <w:r w:rsidRPr="000D4CF3">
        <w:rPr>
          <w:rFonts w:cs="ArialNarrow"/>
          <w:i/>
          <w:color w:val="404040"/>
        </w:rPr>
        <w:t>.</w:t>
      </w:r>
      <w:r w:rsidRPr="000D4CF3">
        <w:rPr>
          <w:rFonts w:cs="ArialNarrow"/>
          <w:color w:val="404040"/>
        </w:rPr>
        <w:t xml:space="preserve"> Galería &amp; Ediciones Ginkgo, Madrid. España.</w:t>
      </w:r>
    </w:p>
    <w:p w:rsidR="000D4CF3" w:rsidRPr="000D4CF3" w:rsidRDefault="000D4CF3" w:rsidP="000D4CF3">
      <w:pPr>
        <w:pStyle w:val="Prrafodelista"/>
        <w:widowControl w:val="0"/>
        <w:tabs>
          <w:tab w:val="left" w:pos="709"/>
        </w:tabs>
        <w:autoSpaceDE w:val="0"/>
        <w:autoSpaceDN w:val="0"/>
        <w:adjustRightInd w:val="0"/>
        <w:spacing w:line="360" w:lineRule="auto"/>
        <w:ind w:left="0" w:hanging="567"/>
        <w:rPr>
          <w:rFonts w:cs="ArialNarrow"/>
          <w:color w:val="404040"/>
        </w:rPr>
      </w:pPr>
      <w:r w:rsidRPr="000D4CF3">
        <w:rPr>
          <w:rFonts w:cs="ArialNarrow"/>
          <w:bCs/>
          <w:i/>
          <w:iCs/>
          <w:color w:val="404040"/>
        </w:rPr>
        <w:t xml:space="preserve">           Alicia Martín</w:t>
      </w:r>
      <w:r w:rsidRPr="000D4CF3">
        <w:rPr>
          <w:rFonts w:cs="ArialNarrow"/>
          <w:b/>
          <w:bCs/>
          <w:i/>
          <w:iCs/>
          <w:color w:val="404040"/>
        </w:rPr>
        <w:t xml:space="preserve">. </w:t>
      </w:r>
      <w:r w:rsidRPr="000D4CF3">
        <w:rPr>
          <w:rFonts w:cs="ArialNarrow"/>
          <w:color w:val="404040"/>
        </w:rPr>
        <w:t>Galería Antonio de Barnola, Barcelona.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1994 </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Alicia Martín</w:t>
      </w:r>
      <w:r w:rsidRPr="000D4CF3">
        <w:rPr>
          <w:rFonts w:cs="ArialNarrow"/>
          <w:i/>
          <w:color w:val="404040"/>
        </w:rPr>
        <w:t>.</w:t>
      </w:r>
      <w:r w:rsidRPr="000D4CF3">
        <w:rPr>
          <w:rFonts w:cs="ArialNarrow"/>
          <w:color w:val="404040"/>
        </w:rPr>
        <w:t xml:space="preserve"> Galería &amp; Ediciones Ginkgo, Madrid.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b/>
          <w:color w:val="404040"/>
        </w:rPr>
      </w:pPr>
      <w:r w:rsidRPr="000D4CF3">
        <w:rPr>
          <w:rFonts w:cs="ArialNarrow"/>
          <w:b/>
          <w:color w:val="404040"/>
        </w:rPr>
        <w:t xml:space="preserve">             1991</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Alicia Martín</w:t>
      </w:r>
      <w:r w:rsidRPr="000D4CF3">
        <w:rPr>
          <w:rFonts w:cs="ArialNarrow"/>
          <w:color w:val="404040"/>
        </w:rPr>
        <w:t>. Sala Torrenueva, Zaragoza. España.</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r w:rsidRPr="000D4CF3">
        <w:rPr>
          <w:rFonts w:cs="ArialNarrow"/>
          <w:i/>
          <w:iCs/>
          <w:color w:val="404040"/>
        </w:rPr>
        <w:t xml:space="preserve">          Espacios para la memoria</w:t>
      </w:r>
      <w:r w:rsidRPr="000D4CF3">
        <w:rPr>
          <w:rFonts w:cs="ArialNarrow"/>
          <w:color w:val="404040"/>
        </w:rPr>
        <w:t>. Centro de recursos Culturales de la Comunidad de Madrid.</w:t>
      </w:r>
    </w:p>
    <w:p w:rsidR="000D4CF3" w:rsidRPr="000D4CF3" w:rsidRDefault="000D4CF3" w:rsidP="000D4CF3">
      <w:pPr>
        <w:widowControl w:val="0"/>
        <w:tabs>
          <w:tab w:val="left" w:pos="709"/>
        </w:tabs>
        <w:autoSpaceDE w:val="0"/>
        <w:autoSpaceDN w:val="0"/>
        <w:adjustRightInd w:val="0"/>
        <w:spacing w:line="360" w:lineRule="auto"/>
        <w:ind w:hanging="567"/>
        <w:rPr>
          <w:rFonts w:cs="ArialNarrow"/>
          <w:color w:val="404040"/>
        </w:rPr>
      </w:pPr>
    </w:p>
    <w:p w:rsidR="000D4CF3" w:rsidRPr="000D4CF3" w:rsidRDefault="000D4CF3" w:rsidP="000D4CF3">
      <w:pPr>
        <w:widowControl w:val="0"/>
        <w:autoSpaceDE w:val="0"/>
        <w:autoSpaceDN w:val="0"/>
        <w:adjustRightInd w:val="0"/>
        <w:spacing w:line="360" w:lineRule="auto"/>
        <w:ind w:left="426" w:hanging="567"/>
        <w:outlineLvl w:val="0"/>
        <w:rPr>
          <w:rFonts w:cs="ArialNarrow"/>
          <w:b/>
          <w:color w:val="404040"/>
        </w:rPr>
      </w:pPr>
      <w:r w:rsidRPr="000D4CF3">
        <w:rPr>
          <w:rFonts w:cs="ArialNarrow"/>
          <w:b/>
          <w:color w:val="404040"/>
        </w:rPr>
        <w:t xml:space="preserve">          EXPOSICIONES  COLECTIVAS</w:t>
      </w:r>
    </w:p>
    <w:p w:rsidR="000D4CF3" w:rsidRPr="000D4CF3" w:rsidRDefault="000D4CF3" w:rsidP="000D4CF3">
      <w:pPr>
        <w:widowControl w:val="0"/>
        <w:autoSpaceDE w:val="0"/>
        <w:autoSpaceDN w:val="0"/>
        <w:adjustRightInd w:val="0"/>
        <w:spacing w:line="360" w:lineRule="auto"/>
        <w:ind w:left="426" w:hanging="567"/>
        <w:outlineLvl w:val="0"/>
        <w:rPr>
          <w:rFonts w:cs="ArialNarrow"/>
          <w:b/>
          <w:color w:val="404040"/>
        </w:rPr>
      </w:pPr>
      <w:r w:rsidRPr="000D4CF3">
        <w:rPr>
          <w:rFonts w:cs="ArialNarrow"/>
          <w:b/>
          <w:color w:val="404040"/>
        </w:rPr>
        <w:tab/>
        <w:t>2016</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b/>
          <w:color w:val="404040"/>
        </w:rPr>
        <w:tab/>
      </w:r>
      <w:r w:rsidRPr="000D4CF3">
        <w:rPr>
          <w:rFonts w:cs="ArialNarrow"/>
          <w:i/>
          <w:color w:val="404040"/>
        </w:rPr>
        <w:t>NOTAS AL MARGEN.</w:t>
      </w:r>
      <w:r w:rsidRPr="000D4CF3">
        <w:rPr>
          <w:rFonts w:cs="ArialNarrow"/>
          <w:color w:val="404040"/>
        </w:rPr>
        <w:t xml:space="preserve"> Cosmopoética13. Fundación Antonio Gala. Córdoba, España.*</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i/>
          <w:color w:val="404040"/>
        </w:rPr>
        <w:tab/>
        <w:t>Programa MAPA. Hibridación</w:t>
      </w:r>
      <w:r w:rsidRPr="000D4CF3">
        <w:rPr>
          <w:rFonts w:cs="ArialNarrow"/>
          <w:color w:val="404040"/>
        </w:rPr>
        <w:t>. ESTAMPA´16. Galería Adora Calvo (Salamanca). Madrid, España.</w:t>
      </w:r>
    </w:p>
    <w:p w:rsidR="000D4CF3" w:rsidRPr="000D4CF3" w:rsidRDefault="000D4CF3" w:rsidP="000D4CF3">
      <w:pPr>
        <w:widowControl w:val="0"/>
        <w:autoSpaceDE w:val="0"/>
        <w:autoSpaceDN w:val="0"/>
        <w:adjustRightInd w:val="0"/>
        <w:spacing w:line="360" w:lineRule="auto"/>
        <w:ind w:left="426" w:hanging="567"/>
        <w:outlineLvl w:val="0"/>
        <w:rPr>
          <w:rFonts w:cs="ArialNarrow"/>
          <w:b/>
          <w:color w:val="404040"/>
        </w:rPr>
      </w:pPr>
      <w:r w:rsidRPr="000D4CF3">
        <w:rPr>
          <w:rFonts w:cs="ArialNarrow"/>
          <w:b/>
          <w:color w:val="404040"/>
        </w:rPr>
        <w:tab/>
        <w:t>2015</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b/>
          <w:color w:val="404040"/>
        </w:rPr>
        <w:tab/>
      </w:r>
      <w:r w:rsidRPr="000D4CF3">
        <w:rPr>
          <w:rFonts w:cs="ArialNarrow"/>
          <w:i/>
          <w:color w:val="404040"/>
        </w:rPr>
        <w:t>ARCO´15.</w:t>
      </w:r>
      <w:r w:rsidRPr="000D4CF3">
        <w:rPr>
          <w:rFonts w:cs="ArialNarrow"/>
          <w:b/>
          <w:color w:val="404040"/>
        </w:rPr>
        <w:t xml:space="preserve"> </w:t>
      </w:r>
      <w:r w:rsidRPr="000D4CF3">
        <w:rPr>
          <w:rFonts w:cs="ArialNarrow"/>
          <w:color w:val="404040"/>
        </w:rPr>
        <w:t>Galería Adora Calvo. (Salamanca)</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i/>
          <w:color w:val="404040"/>
        </w:rPr>
        <w:tab/>
        <w:t>Imago Mundi</w:t>
      </w:r>
      <w:r w:rsidRPr="000D4CF3">
        <w:rPr>
          <w:rFonts w:cs="ArialNarrow"/>
          <w:color w:val="404040"/>
        </w:rPr>
        <w:t>. Luciano Benetton Collection. Map of the New Art , Fundazione Giorgio Cini. Islandia of San Giorgio Maggiore, Venecia. Italia.</w:t>
      </w:r>
    </w:p>
    <w:p w:rsidR="000D4CF3" w:rsidRPr="000D4CF3" w:rsidRDefault="000D4CF3" w:rsidP="000D4CF3">
      <w:pPr>
        <w:spacing w:line="360" w:lineRule="auto"/>
        <w:ind w:hanging="567"/>
        <w:rPr>
          <w:rFonts w:eastAsia="Times New Roman"/>
          <w:bdr w:val="none" w:sz="0" w:space="0" w:color="auto" w:frame="1"/>
          <w:shd w:val="clear" w:color="auto" w:fill="FFFFFF"/>
        </w:rPr>
      </w:pPr>
      <w:hyperlink r:id="rId10" w:tooltip="Exhibition - Membership needed to view content" w:history="1">
        <w:r w:rsidRPr="000D4CF3">
          <w:rPr>
            <w:rFonts w:eastAsia="Times New Roman"/>
            <w:i/>
            <w:bdr w:val="none" w:sz="0" w:space="0" w:color="auto" w:frame="1"/>
            <w:shd w:val="clear" w:color="auto" w:fill="FFFFFF"/>
          </w:rPr>
          <w:t>Made in Spain</w:t>
        </w:r>
      </w:hyperlink>
      <w:r w:rsidRPr="000D4CF3">
        <w:rPr>
          <w:rFonts w:eastAsia="Times New Roman"/>
          <w:shd w:val="clear" w:color="auto" w:fill="FFFFFF"/>
        </w:rPr>
        <w:t> - </w:t>
      </w:r>
      <w:hyperlink r:id="rId11" w:tooltip="Venue - Membership needed to view content" w:history="1">
        <w:r w:rsidRPr="000D4CF3">
          <w:rPr>
            <w:rFonts w:eastAsia="Times New Roman"/>
            <w:bdr w:val="none" w:sz="0" w:space="0" w:color="auto" w:frame="1"/>
            <w:shd w:val="clear" w:color="auto" w:fill="FFFFFF"/>
          </w:rPr>
          <w:t>CAC Centro de Arte Contemporáneo Málaga</w:t>
        </w:r>
      </w:hyperlink>
      <w:r w:rsidRPr="000D4CF3">
        <w:rPr>
          <w:rFonts w:eastAsia="Times New Roman"/>
          <w:shd w:val="clear" w:color="auto" w:fill="FFFFFF"/>
        </w:rPr>
        <w:t>, </w:t>
      </w:r>
      <w:r w:rsidRPr="000D4CF3">
        <w:rPr>
          <w:rFonts w:eastAsia="Times New Roman"/>
          <w:bdr w:val="none" w:sz="0" w:space="0" w:color="auto" w:frame="1"/>
          <w:shd w:val="clear" w:color="auto" w:fill="FFFFFF"/>
        </w:rPr>
        <w:t>España.</w:t>
      </w:r>
    </w:p>
    <w:p w:rsidR="000D4CF3" w:rsidRPr="000D4CF3" w:rsidRDefault="000D4CF3" w:rsidP="000D4CF3">
      <w:pPr>
        <w:spacing w:line="360" w:lineRule="auto"/>
        <w:ind w:hanging="567"/>
        <w:rPr>
          <w:rFonts w:eastAsia="Times New Roman"/>
          <w:bdr w:val="none" w:sz="0" w:space="0" w:color="auto" w:frame="1"/>
        </w:rPr>
      </w:pPr>
      <w:r w:rsidRPr="000D4CF3">
        <w:rPr>
          <w:rFonts w:eastAsia="Times New Roman"/>
        </w:rPr>
        <w:t xml:space="preserve">           </w:t>
      </w:r>
      <w:hyperlink r:id="rId12" w:tooltip="Exhibition - Membership needed to view content" w:history="1">
        <w:r w:rsidRPr="000D4CF3">
          <w:rPr>
            <w:rFonts w:eastAsia="Times New Roman"/>
            <w:i/>
            <w:bdr w:val="none" w:sz="0" w:space="0" w:color="auto" w:frame="1"/>
          </w:rPr>
          <w:t>En cuerpo y alma</w:t>
        </w:r>
        <w:r w:rsidRPr="000D4CF3">
          <w:rPr>
            <w:rFonts w:eastAsia="Times New Roman"/>
            <w:bdr w:val="none" w:sz="0" w:space="0" w:color="auto" w:frame="1"/>
          </w:rPr>
          <w:t>. Mujeres artistas de los siglos XX y XXI </w:t>
        </w:r>
      </w:hyperlink>
      <w:r w:rsidRPr="000D4CF3">
        <w:rPr>
          <w:rFonts w:eastAsia="Times New Roman"/>
        </w:rPr>
        <w:t>- </w:t>
      </w:r>
      <w:hyperlink r:id="rId13" w:tooltip="Venue - Membership needed to view content" w:history="1">
        <w:r w:rsidRPr="000D4CF3">
          <w:rPr>
            <w:rFonts w:eastAsia="Times New Roman"/>
            <w:bdr w:val="none" w:sz="0" w:space="0" w:color="auto" w:frame="1"/>
          </w:rPr>
          <w:t>Sala kubo-kutxa</w:t>
        </w:r>
      </w:hyperlink>
      <w:r w:rsidRPr="000D4CF3">
        <w:rPr>
          <w:rFonts w:eastAsia="Times New Roman"/>
        </w:rPr>
        <w:t>, </w:t>
      </w:r>
      <w:r w:rsidRPr="000D4CF3">
        <w:rPr>
          <w:rFonts w:eastAsia="Times New Roman"/>
          <w:bdr w:val="none" w:sz="0" w:space="0" w:color="auto" w:frame="1"/>
        </w:rPr>
        <w:t>San Sebastián</w:t>
      </w:r>
    </w:p>
    <w:p w:rsidR="000D4CF3" w:rsidRPr="000D4CF3" w:rsidRDefault="000D4CF3" w:rsidP="000D4CF3">
      <w:pPr>
        <w:spacing w:line="360" w:lineRule="auto"/>
        <w:ind w:hanging="567"/>
        <w:rPr>
          <w:rFonts w:eastAsia="Times New Roman"/>
        </w:rPr>
      </w:pPr>
      <w:r w:rsidRPr="000D4CF3">
        <w:rPr>
          <w:rFonts w:eastAsia="Times New Roman"/>
        </w:rPr>
        <w:t xml:space="preserve">           </w:t>
      </w:r>
      <w:hyperlink r:id="rId14" w:tooltip="Exhibition - Membership needed to view content" w:history="1">
        <w:r w:rsidRPr="000D4CF3">
          <w:rPr>
            <w:rFonts w:eastAsia="Times New Roman"/>
            <w:i/>
            <w:bdr w:val="none" w:sz="0" w:space="0" w:color="auto" w:frame="1"/>
            <w:shd w:val="clear" w:color="auto" w:fill="FFFFFF"/>
          </w:rPr>
          <w:t>Reflexiones</w:t>
        </w:r>
        <w:r w:rsidRPr="000D4CF3">
          <w:rPr>
            <w:rFonts w:eastAsia="Times New Roman"/>
            <w:bdr w:val="none" w:sz="0" w:space="0" w:color="auto" w:frame="1"/>
            <w:shd w:val="clear" w:color="auto" w:fill="FFFFFF"/>
          </w:rPr>
          <w:t>. Colleccion CGAC</w:t>
        </w:r>
      </w:hyperlink>
      <w:r w:rsidRPr="000D4CF3">
        <w:rPr>
          <w:rFonts w:eastAsia="Times New Roman"/>
          <w:shd w:val="clear" w:color="auto" w:fill="FFFFFF"/>
        </w:rPr>
        <w:t> - </w:t>
      </w:r>
      <w:hyperlink r:id="rId15" w:tooltip="Venue - Membership needed to view content" w:history="1">
        <w:r w:rsidRPr="000D4CF3">
          <w:rPr>
            <w:rFonts w:eastAsia="Times New Roman"/>
            <w:bdr w:val="none" w:sz="0" w:space="0" w:color="auto" w:frame="1"/>
            <w:shd w:val="clear" w:color="auto" w:fill="FFFFFF"/>
          </w:rPr>
          <w:t>CGAC - Centro Galego de Arte Contemporánea</w:t>
        </w:r>
      </w:hyperlink>
      <w:r w:rsidRPr="000D4CF3">
        <w:rPr>
          <w:rFonts w:eastAsia="Times New Roman"/>
          <w:shd w:val="clear" w:color="auto" w:fill="FFFFFF"/>
        </w:rPr>
        <w:t>, </w:t>
      </w:r>
      <w:r w:rsidRPr="000D4CF3">
        <w:rPr>
          <w:rFonts w:eastAsia="Times New Roman"/>
          <w:bdr w:val="none" w:sz="0" w:space="0" w:color="auto" w:frame="1"/>
          <w:shd w:val="clear" w:color="auto" w:fill="FFFFFF"/>
        </w:rPr>
        <w:t>Santiago de Compostela</w:t>
      </w:r>
    </w:p>
    <w:p w:rsidR="000D4CF3" w:rsidRPr="000D4CF3" w:rsidRDefault="000D4CF3" w:rsidP="000D4CF3">
      <w:pPr>
        <w:widowControl w:val="0"/>
        <w:autoSpaceDE w:val="0"/>
        <w:autoSpaceDN w:val="0"/>
        <w:adjustRightInd w:val="0"/>
        <w:spacing w:line="360" w:lineRule="auto"/>
        <w:ind w:left="426" w:hanging="567"/>
        <w:outlineLvl w:val="0"/>
        <w:rPr>
          <w:rFonts w:cs="ArialNarrow"/>
          <w:b/>
          <w:color w:val="404040"/>
        </w:rPr>
      </w:pPr>
      <w:r w:rsidRPr="000D4CF3">
        <w:rPr>
          <w:rFonts w:cs="ArialNarrow"/>
          <w:b/>
          <w:color w:val="404040"/>
        </w:rPr>
        <w:tab/>
        <w:t>2014</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b/>
          <w:color w:val="404040"/>
        </w:rPr>
        <w:tab/>
      </w:r>
      <w:r w:rsidRPr="000D4CF3">
        <w:rPr>
          <w:rFonts w:cs="ArialNarrow"/>
          <w:i/>
          <w:color w:val="404040"/>
        </w:rPr>
        <w:t>A book between two stools.</w:t>
      </w:r>
      <w:r w:rsidRPr="000D4CF3">
        <w:rPr>
          <w:rFonts w:cs="ArialNarrow"/>
          <w:color w:val="404040"/>
        </w:rPr>
        <w:t xml:space="preserve"> Villa Empain- Bghossian Foundation, Bruselas. Bélgica.*</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b/>
          <w:color w:val="404040"/>
        </w:rPr>
        <w:tab/>
      </w:r>
      <w:r w:rsidRPr="000D4CF3">
        <w:rPr>
          <w:rFonts w:cs="ArialNarrow"/>
          <w:i/>
          <w:color w:val="404040"/>
        </w:rPr>
        <w:t>SUMMA 2014</w:t>
      </w:r>
      <w:r w:rsidRPr="000D4CF3">
        <w:rPr>
          <w:rFonts w:cs="ArialNarrow"/>
          <w:color w:val="404040"/>
        </w:rPr>
        <w:t>. Galería Adora Calvo (Salamanca)</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color w:val="404040"/>
        </w:rPr>
        <w:tab/>
      </w:r>
      <w:r w:rsidRPr="000D4CF3">
        <w:rPr>
          <w:rFonts w:cs="ArialNarrow"/>
          <w:i/>
          <w:color w:val="404040"/>
        </w:rPr>
        <w:t>Pareidolia</w:t>
      </w:r>
      <w:r w:rsidRPr="000D4CF3">
        <w:rPr>
          <w:rFonts w:cs="ArialNarrow"/>
          <w:color w:val="404040"/>
        </w:rPr>
        <w:t>. Galería Bacelos, Madrid</w:t>
      </w:r>
    </w:p>
    <w:p w:rsidR="000D4CF3" w:rsidRPr="000D4CF3" w:rsidRDefault="000D4CF3" w:rsidP="000D4CF3">
      <w:pPr>
        <w:widowControl w:val="0"/>
        <w:autoSpaceDE w:val="0"/>
        <w:autoSpaceDN w:val="0"/>
        <w:adjustRightInd w:val="0"/>
        <w:spacing w:line="360" w:lineRule="auto"/>
        <w:ind w:left="426" w:hanging="567"/>
        <w:outlineLvl w:val="0"/>
        <w:rPr>
          <w:rFonts w:cs="ArialNarrow"/>
          <w:color w:val="404040"/>
        </w:rPr>
      </w:pPr>
      <w:r w:rsidRPr="000D4CF3">
        <w:rPr>
          <w:rFonts w:cs="ArialNarrow"/>
          <w:color w:val="404040"/>
        </w:rPr>
        <w:tab/>
      </w:r>
      <w:r w:rsidRPr="000D4CF3">
        <w:rPr>
          <w:rFonts w:cs="ArialNarrow"/>
          <w:i/>
          <w:color w:val="404040"/>
        </w:rPr>
        <w:t>ARCO´14</w:t>
      </w:r>
      <w:r w:rsidRPr="000D4CF3">
        <w:rPr>
          <w:rFonts w:cs="ArialNarrow"/>
          <w:color w:val="404040"/>
        </w:rPr>
        <w:t>. Galería Adora Calvo. (Salamanca)</w:t>
      </w:r>
    </w:p>
    <w:p w:rsidR="000D4CF3" w:rsidRPr="000D4CF3" w:rsidRDefault="000D4CF3" w:rsidP="000D4CF3">
      <w:pPr>
        <w:widowControl w:val="0"/>
        <w:autoSpaceDE w:val="0"/>
        <w:autoSpaceDN w:val="0"/>
        <w:adjustRightInd w:val="0"/>
        <w:spacing w:line="360" w:lineRule="auto"/>
        <w:ind w:hanging="567"/>
        <w:outlineLvl w:val="0"/>
        <w:rPr>
          <w:rFonts w:cs="ArialNarrow"/>
          <w:b/>
          <w:color w:val="404040"/>
        </w:rPr>
      </w:pPr>
      <w:r w:rsidRPr="000D4CF3">
        <w:rPr>
          <w:rFonts w:cs="ArialNarrow"/>
          <w:b/>
          <w:color w:val="404040"/>
        </w:rPr>
        <w:t xml:space="preserve">          2013 </w:t>
      </w:r>
    </w:p>
    <w:p w:rsidR="000D4CF3" w:rsidRPr="000D4CF3" w:rsidRDefault="000D4CF3" w:rsidP="000D4CF3">
      <w:pPr>
        <w:widowControl w:val="0"/>
        <w:autoSpaceDE w:val="0"/>
        <w:autoSpaceDN w:val="0"/>
        <w:adjustRightInd w:val="0"/>
        <w:spacing w:line="360" w:lineRule="auto"/>
        <w:ind w:hanging="567"/>
        <w:outlineLvl w:val="0"/>
        <w:rPr>
          <w:rFonts w:cs="ArialNarrow"/>
          <w:color w:val="404040"/>
        </w:rPr>
      </w:pPr>
      <w:r w:rsidRPr="000D4CF3">
        <w:rPr>
          <w:rFonts w:cs="ArialNarrow"/>
          <w:b/>
          <w:color w:val="404040"/>
        </w:rPr>
        <w:t xml:space="preserve">          </w:t>
      </w:r>
      <w:r w:rsidRPr="000D4CF3">
        <w:rPr>
          <w:rFonts w:cs="ArialNarrow"/>
          <w:i/>
          <w:color w:val="404040"/>
        </w:rPr>
        <w:t xml:space="preserve">CODA Paper Art 2013. </w:t>
      </w:r>
      <w:r w:rsidRPr="000D4CF3">
        <w:rPr>
          <w:rFonts w:cs="ArialNarrow"/>
          <w:color w:val="404040"/>
        </w:rPr>
        <w:t>CODA Museum. Apeldoorn. Paises Bajos.</w:t>
      </w:r>
    </w:p>
    <w:p w:rsidR="000D4CF3" w:rsidRPr="000D4CF3" w:rsidRDefault="000D4CF3" w:rsidP="000D4CF3">
      <w:pPr>
        <w:widowControl w:val="0"/>
        <w:autoSpaceDE w:val="0"/>
        <w:autoSpaceDN w:val="0"/>
        <w:adjustRightInd w:val="0"/>
        <w:spacing w:line="360" w:lineRule="auto"/>
        <w:ind w:hanging="567"/>
        <w:outlineLvl w:val="0"/>
        <w:rPr>
          <w:rFonts w:cs="ArialNarrow"/>
          <w:color w:val="404040"/>
        </w:rPr>
      </w:pPr>
      <w:r w:rsidRPr="000D4CF3">
        <w:rPr>
          <w:rFonts w:cs="ArialNarrow"/>
          <w:color w:val="404040"/>
        </w:rPr>
        <w:t xml:space="preserve">          </w:t>
      </w:r>
      <w:r w:rsidRPr="000D4CF3">
        <w:rPr>
          <w:rFonts w:cs="ArialNarrow"/>
          <w:i/>
          <w:color w:val="404040"/>
        </w:rPr>
        <w:t>INTORNO AL LIBRO/ Tra arte e desing</w:t>
      </w:r>
      <w:r w:rsidRPr="000D4CF3">
        <w:rPr>
          <w:rFonts w:cs="ArialNarrow"/>
          <w:color w:val="404040"/>
        </w:rPr>
        <w:t>. Museo Poldi Pezzoli, Milán.</w:t>
      </w:r>
    </w:p>
    <w:p w:rsidR="000D4CF3" w:rsidRPr="000D4CF3" w:rsidRDefault="000D4CF3" w:rsidP="000D4CF3">
      <w:pPr>
        <w:spacing w:line="360" w:lineRule="auto"/>
        <w:ind w:hanging="567"/>
        <w:rPr>
          <w:rFonts w:eastAsia="Times New Roman"/>
          <w:shd w:val="clear" w:color="auto" w:fill="FFFFFF"/>
        </w:rPr>
      </w:pPr>
      <w:r w:rsidRPr="000D4CF3">
        <w:rPr>
          <w:rFonts w:eastAsia="Times New Roman"/>
        </w:rPr>
        <w:t xml:space="preserve">          </w:t>
      </w:r>
      <w:hyperlink r:id="rId16" w:tooltip="Exhibition" w:history="1">
        <w:r w:rsidRPr="000D4CF3">
          <w:rPr>
            <w:rFonts w:eastAsia="Times New Roman"/>
            <w:i/>
            <w:bdr w:val="none" w:sz="0" w:space="0" w:color="auto" w:frame="1"/>
            <w:shd w:val="clear" w:color="auto" w:fill="FFFFFF"/>
          </w:rPr>
          <w:t>Tesoro público</w:t>
        </w:r>
        <w:r w:rsidRPr="000D4CF3">
          <w:rPr>
            <w:rFonts w:eastAsia="Times New Roman"/>
            <w:bdr w:val="none" w:sz="0" w:space="0" w:color="auto" w:frame="1"/>
            <w:shd w:val="clear" w:color="auto" w:fill="FFFFFF"/>
          </w:rPr>
          <w:t>. Colección Artium</w:t>
        </w:r>
      </w:hyperlink>
      <w:r w:rsidRPr="000D4CF3">
        <w:rPr>
          <w:rFonts w:eastAsia="Times New Roman"/>
          <w:shd w:val="clear" w:color="auto" w:fill="FFFFFF"/>
        </w:rPr>
        <w:t> - </w:t>
      </w:r>
      <w:hyperlink r:id="rId17" w:tooltip="Venue" w:history="1">
        <w:r w:rsidRPr="000D4CF3">
          <w:rPr>
            <w:rFonts w:eastAsia="Times New Roman"/>
            <w:bdr w:val="none" w:sz="0" w:space="0" w:color="auto" w:frame="1"/>
            <w:shd w:val="clear" w:color="auto" w:fill="FFFFFF"/>
          </w:rPr>
          <w:t>ARTIUM - Basque Museum Center of Contemporary Art</w:t>
        </w:r>
      </w:hyperlink>
      <w:r w:rsidRPr="000D4CF3">
        <w:rPr>
          <w:rFonts w:eastAsia="Times New Roman"/>
          <w:shd w:val="clear" w:color="auto" w:fill="FFFFFF"/>
        </w:rPr>
        <w:t xml:space="preserve">, </w:t>
      </w:r>
      <w:r w:rsidRPr="000D4CF3">
        <w:rPr>
          <w:rFonts w:eastAsia="Times New Roman"/>
          <w:bdr w:val="none" w:sz="0" w:space="0" w:color="auto" w:frame="1"/>
          <w:shd w:val="clear" w:color="auto" w:fill="FFFFFF"/>
        </w:rPr>
        <w:t>Vitoria-Gasteiz</w:t>
      </w:r>
      <w:r w:rsidRPr="000D4CF3">
        <w:rPr>
          <w:rFonts w:eastAsia="Times New Roman"/>
          <w:shd w:val="clear" w:color="auto" w:fill="FFFFFF"/>
        </w:rPr>
        <w:t> . España</w:t>
      </w:r>
    </w:p>
    <w:p w:rsidR="000D4CF3" w:rsidRPr="000D4CF3" w:rsidRDefault="000D4CF3" w:rsidP="000D4CF3">
      <w:pPr>
        <w:spacing w:line="360" w:lineRule="auto"/>
        <w:ind w:hanging="567"/>
        <w:rPr>
          <w:rFonts w:eastAsia="Times New Roman"/>
        </w:rPr>
      </w:pPr>
      <w:r w:rsidRPr="000D4CF3">
        <w:rPr>
          <w:rFonts w:eastAsia="Times New Roman"/>
        </w:rPr>
        <w:t xml:space="preserve">          </w:t>
      </w:r>
      <w:hyperlink r:id="rId18" w:tooltip="Exhibition - Membership needed to view content" w:history="1">
        <w:r w:rsidRPr="000D4CF3">
          <w:rPr>
            <w:rFonts w:eastAsia="Times New Roman"/>
            <w:i/>
            <w:bdr w:val="none" w:sz="0" w:space="0" w:color="auto" w:frame="1"/>
            <w:shd w:val="clear" w:color="auto" w:fill="FFFFFF"/>
          </w:rPr>
          <w:t>Dialogos DKV</w:t>
        </w:r>
      </w:hyperlink>
      <w:r w:rsidRPr="000D4CF3">
        <w:rPr>
          <w:rFonts w:eastAsia="Times New Roman"/>
          <w:shd w:val="clear" w:color="auto" w:fill="FFFFFF"/>
        </w:rPr>
        <w:t> - </w:t>
      </w:r>
      <w:hyperlink r:id="rId19" w:tooltip="Venue - Membership needed to view content" w:history="1">
        <w:r w:rsidRPr="000D4CF3">
          <w:rPr>
            <w:rFonts w:eastAsia="Times New Roman"/>
            <w:bdr w:val="none" w:sz="0" w:space="0" w:color="auto" w:frame="1"/>
            <w:shd w:val="clear" w:color="auto" w:fill="FFFFFF"/>
          </w:rPr>
          <w:t>Patio Herreriano - Museo de Arte Contemporáneo Español</w:t>
        </w:r>
      </w:hyperlink>
      <w:r w:rsidRPr="000D4CF3">
        <w:rPr>
          <w:rFonts w:eastAsia="Times New Roman"/>
          <w:shd w:val="clear" w:color="auto" w:fill="FFFFFF"/>
        </w:rPr>
        <w:t>, </w:t>
      </w:r>
      <w:r w:rsidRPr="000D4CF3">
        <w:rPr>
          <w:rFonts w:eastAsia="Times New Roman"/>
          <w:bdr w:val="none" w:sz="0" w:space="0" w:color="auto" w:frame="1"/>
          <w:shd w:val="clear" w:color="auto" w:fill="FFFFFF"/>
        </w:rPr>
        <w:t>Valladolid. España</w:t>
      </w:r>
    </w:p>
    <w:p w:rsidR="000D4CF3" w:rsidRPr="000D4CF3" w:rsidRDefault="000D4CF3" w:rsidP="000D4CF3">
      <w:pPr>
        <w:widowControl w:val="0"/>
        <w:autoSpaceDE w:val="0"/>
        <w:autoSpaceDN w:val="0"/>
        <w:adjustRightInd w:val="0"/>
        <w:spacing w:line="360" w:lineRule="auto"/>
        <w:ind w:hanging="567"/>
        <w:outlineLvl w:val="0"/>
        <w:rPr>
          <w:rFonts w:cs="ArialNarrow"/>
          <w:b/>
          <w:color w:val="404040"/>
        </w:rPr>
      </w:pPr>
      <w:r w:rsidRPr="000D4CF3">
        <w:rPr>
          <w:rFonts w:eastAsia="Times New Roman"/>
        </w:rPr>
        <w:t xml:space="preserve">          </w:t>
      </w:r>
      <w:r w:rsidRPr="000D4CF3">
        <w:rPr>
          <w:rFonts w:cs="ArialNarrow"/>
          <w:b/>
          <w:color w:val="404040"/>
        </w:rPr>
        <w:t>2012</w:t>
      </w:r>
    </w:p>
    <w:p w:rsidR="000D4CF3" w:rsidRPr="000D4CF3" w:rsidRDefault="000D4CF3" w:rsidP="000D4CF3">
      <w:pPr>
        <w:spacing w:line="360" w:lineRule="auto"/>
        <w:ind w:hanging="567"/>
        <w:rPr>
          <w:color w:val="404040"/>
        </w:rPr>
      </w:pPr>
      <w:r w:rsidRPr="000D4CF3">
        <w:rPr>
          <w:rFonts w:cs="ArialNarrow"/>
          <w:color w:val="404040"/>
        </w:rPr>
        <w:t xml:space="preserve">          </w:t>
      </w:r>
      <w:r w:rsidRPr="000D4CF3">
        <w:rPr>
          <w:i/>
          <w:color w:val="404040"/>
        </w:rPr>
        <w:t>Puentes, caminos en el agua</w:t>
      </w:r>
      <w:r w:rsidRPr="000D4CF3">
        <w:rPr>
          <w:b/>
          <w:i/>
          <w:color w:val="404040"/>
        </w:rPr>
        <w:t>.</w:t>
      </w:r>
      <w:r w:rsidRPr="000D4CF3">
        <w:rPr>
          <w:color w:val="404040"/>
        </w:rPr>
        <w:t xml:space="preserve"> Centro Cultural de España en Santo Domingo, Centro Cultural de España en La Paz , Bolivia.</w:t>
      </w:r>
    </w:p>
    <w:p w:rsidR="000D4CF3" w:rsidRPr="000D4CF3" w:rsidRDefault="000D4CF3" w:rsidP="000D4CF3">
      <w:pPr>
        <w:spacing w:line="360" w:lineRule="auto"/>
        <w:ind w:hanging="567"/>
        <w:rPr>
          <w:color w:val="404040"/>
        </w:rPr>
      </w:pPr>
      <w:r w:rsidRPr="000D4CF3">
        <w:rPr>
          <w:color w:val="404040"/>
        </w:rPr>
        <w:t xml:space="preserve">          </w:t>
      </w:r>
      <w:r w:rsidRPr="000D4CF3">
        <w:rPr>
          <w:i/>
          <w:color w:val="404040"/>
        </w:rPr>
        <w:t>IN</w:t>
      </w:r>
      <w:r w:rsidRPr="000D4CF3">
        <w:rPr>
          <w:color w:val="404040"/>
        </w:rPr>
        <w:t>. Galleria Gálica. Milán.</w:t>
      </w:r>
    </w:p>
    <w:p w:rsidR="000D4CF3" w:rsidRPr="000D4CF3" w:rsidRDefault="000D4CF3" w:rsidP="000D4CF3">
      <w:pPr>
        <w:spacing w:line="360" w:lineRule="auto"/>
        <w:ind w:hanging="567"/>
        <w:rPr>
          <w:color w:val="404040"/>
        </w:rPr>
      </w:pPr>
      <w:r w:rsidRPr="000D4CF3">
        <w:rPr>
          <w:color w:val="404040"/>
        </w:rPr>
        <w:t xml:space="preserve">          </w:t>
      </w:r>
      <w:hyperlink r:id="rId20" w:tooltip="Exhibition - Membership needed to view content" w:history="1">
        <w:r w:rsidRPr="000D4CF3">
          <w:rPr>
            <w:rFonts w:eastAsia="Times New Roman"/>
            <w:bdr w:val="none" w:sz="0" w:space="0" w:color="auto" w:frame="1"/>
            <w:shd w:val="clear" w:color="auto" w:fill="FFFFFF"/>
          </w:rPr>
          <w:t>Trayectorias. Diez años de video y fotografía en la colección Coca-Cola</w:t>
        </w:r>
      </w:hyperlink>
      <w:r w:rsidRPr="000D4CF3">
        <w:rPr>
          <w:rFonts w:eastAsia="Times New Roman"/>
          <w:shd w:val="clear" w:color="auto" w:fill="FFFFFF"/>
        </w:rPr>
        <w:t xml:space="preserve">. </w:t>
      </w:r>
      <w:r w:rsidRPr="000D4CF3">
        <w:rPr>
          <w:rFonts w:eastAsia="Times New Roman"/>
        </w:rPr>
        <w:t>MEIAC, Badajoz. España.</w:t>
      </w:r>
    </w:p>
    <w:p w:rsidR="000D4CF3" w:rsidRPr="000D4CF3" w:rsidRDefault="000D4CF3" w:rsidP="000D4CF3">
      <w:pPr>
        <w:spacing w:line="360" w:lineRule="auto"/>
        <w:ind w:hanging="567"/>
        <w:rPr>
          <w:rFonts w:eastAsia="Times New Roman"/>
        </w:rPr>
      </w:pPr>
      <w:r w:rsidRPr="000D4CF3">
        <w:rPr>
          <w:rFonts w:eastAsia="Times New Roman"/>
        </w:rPr>
        <w:t xml:space="preserve">         </w:t>
      </w:r>
      <w:r w:rsidRPr="000D4CF3">
        <w:rPr>
          <w:rFonts w:eastAsia="Times New Roman"/>
          <w:i/>
        </w:rPr>
        <w:t xml:space="preserve"> </w:t>
      </w:r>
      <w:hyperlink r:id="rId21" w:tooltip="Exhibition - Membership needed to view content" w:history="1">
        <w:r w:rsidRPr="000D4CF3">
          <w:rPr>
            <w:rFonts w:eastAsia="Times New Roman"/>
            <w:i/>
            <w:bdr w:val="none" w:sz="0" w:space="0" w:color="auto" w:frame="1"/>
            <w:shd w:val="clear" w:color="auto" w:fill="FFFFFF"/>
          </w:rPr>
          <w:t>La Colección Ceart 2005 – 2012</w:t>
        </w:r>
      </w:hyperlink>
      <w:r w:rsidRPr="000D4CF3">
        <w:rPr>
          <w:rFonts w:eastAsia="Times New Roman"/>
          <w:shd w:val="clear" w:color="auto" w:fill="FFFFFF"/>
        </w:rPr>
        <w:t> - </w:t>
      </w:r>
      <w:hyperlink r:id="rId22" w:tooltip="Venue - Membership needed to view content" w:history="1">
        <w:r w:rsidRPr="000D4CF3">
          <w:rPr>
            <w:rFonts w:eastAsia="Times New Roman"/>
            <w:bdr w:val="none" w:sz="0" w:space="0" w:color="auto" w:frame="1"/>
            <w:shd w:val="clear" w:color="auto" w:fill="FFFFFF"/>
          </w:rPr>
          <w:t>CEART - Centro de Arte Tomás y Valiente</w:t>
        </w:r>
      </w:hyperlink>
      <w:r w:rsidRPr="000D4CF3">
        <w:rPr>
          <w:rFonts w:eastAsia="Times New Roman"/>
          <w:shd w:val="clear" w:color="auto" w:fill="FFFFFF"/>
        </w:rPr>
        <w:t>, </w:t>
      </w:r>
      <w:r w:rsidRPr="000D4CF3">
        <w:rPr>
          <w:rFonts w:eastAsia="Times New Roman"/>
          <w:bdr w:val="none" w:sz="0" w:space="0" w:color="auto" w:frame="1"/>
          <w:shd w:val="clear" w:color="auto" w:fill="FFFFFF"/>
        </w:rPr>
        <w:t>Madrid</w:t>
      </w:r>
    </w:p>
    <w:p w:rsidR="000D4CF3" w:rsidRPr="000D4CF3" w:rsidRDefault="000D4CF3" w:rsidP="000D4CF3">
      <w:pPr>
        <w:spacing w:line="360" w:lineRule="auto"/>
        <w:ind w:hanging="567"/>
        <w:rPr>
          <w:rFonts w:eastAsia="Times New Roman"/>
          <w:bdr w:val="none" w:sz="0" w:space="0" w:color="auto" w:frame="1"/>
          <w:shd w:val="clear" w:color="auto" w:fill="FFFFFF"/>
        </w:rPr>
      </w:pPr>
      <w:r w:rsidRPr="000D4CF3">
        <w:rPr>
          <w:rFonts w:eastAsia="Times New Roman"/>
        </w:rPr>
        <w:t xml:space="preserve">          </w:t>
      </w:r>
      <w:hyperlink r:id="rId23" w:tooltip="Exhibition - Membership needed to view content" w:history="1">
        <w:r w:rsidRPr="000D4CF3">
          <w:rPr>
            <w:rFonts w:eastAsia="Times New Roman"/>
            <w:bdr w:val="none" w:sz="0" w:space="0" w:color="auto" w:frame="1"/>
            <w:shd w:val="clear" w:color="auto" w:fill="FFFFFF"/>
          </w:rPr>
          <w:t>Premio Ciutat de Palma Antoni Gelabert de Artes Visuales 2011</w:t>
        </w:r>
      </w:hyperlink>
      <w:r w:rsidRPr="000D4CF3">
        <w:rPr>
          <w:rFonts w:eastAsia="Times New Roman"/>
          <w:shd w:val="clear" w:color="auto" w:fill="FFFFFF"/>
        </w:rPr>
        <w:t> - </w:t>
      </w:r>
      <w:hyperlink r:id="rId24" w:tooltip="Venue - Membership needed to view content" w:history="1">
        <w:r w:rsidRPr="000D4CF3">
          <w:rPr>
            <w:rFonts w:eastAsia="Times New Roman"/>
            <w:bdr w:val="none" w:sz="0" w:space="0" w:color="auto" w:frame="1"/>
            <w:shd w:val="clear" w:color="auto" w:fill="FFFFFF"/>
          </w:rPr>
          <w:t>Casal Solleric</w:t>
        </w:r>
      </w:hyperlink>
      <w:r w:rsidRPr="000D4CF3">
        <w:rPr>
          <w:rFonts w:eastAsia="Times New Roman"/>
          <w:shd w:val="clear" w:color="auto" w:fill="FFFFFF"/>
        </w:rPr>
        <w:t>, </w:t>
      </w:r>
      <w:r w:rsidRPr="000D4CF3">
        <w:rPr>
          <w:rFonts w:eastAsia="Times New Roman"/>
          <w:bdr w:val="none" w:sz="0" w:space="0" w:color="auto" w:frame="1"/>
          <w:shd w:val="clear" w:color="auto" w:fill="FFFFFF"/>
        </w:rPr>
        <w:t>Palma de Mallorca</w:t>
      </w:r>
    </w:p>
    <w:p w:rsidR="000D4CF3" w:rsidRPr="000D4CF3" w:rsidRDefault="000D4CF3" w:rsidP="000D4CF3">
      <w:pPr>
        <w:spacing w:line="360" w:lineRule="auto"/>
        <w:ind w:hanging="567"/>
        <w:rPr>
          <w:rFonts w:eastAsia="Times New Roman"/>
          <w:bdr w:val="none" w:sz="0" w:space="0" w:color="auto" w:frame="1"/>
          <w:shd w:val="clear" w:color="auto" w:fill="FFFFFF"/>
        </w:rPr>
      </w:pPr>
      <w:r w:rsidRPr="000D4CF3">
        <w:rPr>
          <w:rFonts w:eastAsia="Times New Roman"/>
          <w:i/>
        </w:rPr>
        <w:t xml:space="preserve">          </w:t>
      </w:r>
      <w:hyperlink r:id="rId25" w:tooltip="Exhibition - Membership needed to view content" w:history="1">
        <w:r w:rsidRPr="000D4CF3">
          <w:rPr>
            <w:rFonts w:eastAsia="Times New Roman"/>
            <w:i/>
            <w:bdr w:val="none" w:sz="0" w:space="0" w:color="auto" w:frame="1"/>
            <w:shd w:val="clear" w:color="auto" w:fill="FFFFFF"/>
          </w:rPr>
          <w:t>Teatro de anatomía</w:t>
        </w:r>
      </w:hyperlink>
      <w:r w:rsidRPr="000D4CF3">
        <w:rPr>
          <w:rFonts w:eastAsia="Times New Roman"/>
          <w:i/>
        </w:rPr>
        <w:t>. Más allá del gabinete de curiosidades</w:t>
      </w:r>
      <w:r w:rsidRPr="000D4CF3">
        <w:rPr>
          <w:rFonts w:eastAsia="Times New Roman"/>
        </w:rPr>
        <w:t>.</w:t>
      </w:r>
      <w:r w:rsidRPr="000D4CF3">
        <w:rPr>
          <w:rFonts w:eastAsia="Times New Roman"/>
          <w:shd w:val="clear" w:color="auto" w:fill="FFFFFF"/>
        </w:rPr>
        <w:t> - </w:t>
      </w:r>
      <w:hyperlink r:id="rId26" w:tooltip="Venue - Membership needed to view content" w:history="1">
        <w:r w:rsidRPr="000D4CF3">
          <w:rPr>
            <w:rFonts w:eastAsia="Times New Roman"/>
            <w:bdr w:val="none" w:sz="0" w:space="0" w:color="auto" w:frame="1"/>
            <w:shd w:val="clear" w:color="auto" w:fill="FFFFFF"/>
          </w:rPr>
          <w:t>RMS El Espacio</w:t>
        </w:r>
      </w:hyperlink>
      <w:r w:rsidRPr="000D4CF3">
        <w:rPr>
          <w:rFonts w:eastAsia="Times New Roman"/>
          <w:shd w:val="clear" w:color="auto" w:fill="FFFFFF"/>
        </w:rPr>
        <w:t>, </w:t>
      </w:r>
      <w:r w:rsidRPr="000D4CF3">
        <w:rPr>
          <w:rFonts w:eastAsia="Times New Roman"/>
          <w:bdr w:val="none" w:sz="0" w:space="0" w:color="auto" w:frame="1"/>
          <w:shd w:val="clear" w:color="auto" w:fill="FFFFFF"/>
        </w:rPr>
        <w:t>Madrid</w:t>
      </w:r>
    </w:p>
    <w:p w:rsidR="000D4CF3" w:rsidRPr="000D4CF3" w:rsidRDefault="000D4CF3" w:rsidP="000D4CF3">
      <w:pPr>
        <w:spacing w:line="360" w:lineRule="auto"/>
        <w:ind w:hanging="567"/>
        <w:rPr>
          <w:rFonts w:cs="ArialNarrow"/>
          <w:b/>
          <w:color w:val="404040"/>
        </w:rPr>
      </w:pPr>
      <w:r w:rsidRPr="000D4CF3">
        <w:rPr>
          <w:rFonts w:eastAsia="Times New Roman"/>
        </w:rPr>
        <w:t xml:space="preserve">          </w:t>
      </w:r>
      <w:r w:rsidRPr="000D4CF3">
        <w:rPr>
          <w:rFonts w:cs="ArialNarrow"/>
          <w:b/>
          <w:color w:val="404040"/>
        </w:rPr>
        <w:t>2011</w:t>
      </w:r>
    </w:p>
    <w:p w:rsidR="000D4CF3" w:rsidRPr="000D4CF3" w:rsidRDefault="000D4CF3" w:rsidP="000D4CF3">
      <w:pPr>
        <w:spacing w:line="360" w:lineRule="auto"/>
        <w:ind w:hanging="567"/>
        <w:rPr>
          <w:rFonts w:cs="ArialNarrow"/>
          <w:color w:val="404040"/>
        </w:rPr>
      </w:pPr>
      <w:r w:rsidRPr="000D4CF3">
        <w:rPr>
          <w:rFonts w:cs="ArialNarrow"/>
          <w:color w:val="404040"/>
        </w:rPr>
        <w:t xml:space="preserve">          Intervención en la rev. Exit Espress. Proyectos de artistas. nº62 .</w:t>
      </w:r>
    </w:p>
    <w:p w:rsidR="000D4CF3" w:rsidRPr="000D4CF3" w:rsidRDefault="000D4CF3" w:rsidP="000D4CF3">
      <w:pPr>
        <w:spacing w:line="360" w:lineRule="auto"/>
        <w:ind w:hanging="567"/>
        <w:rPr>
          <w:color w:val="404040"/>
          <w:shd w:val="clear" w:color="auto" w:fill="FFFFFF"/>
          <w:lang w:eastAsia="es-ES_tradnl"/>
        </w:rPr>
      </w:pPr>
      <w:r w:rsidRPr="000D4CF3">
        <w:rPr>
          <w:rFonts w:cs="ArialNarrow"/>
          <w:color w:val="404040"/>
        </w:rPr>
        <w:t xml:space="preserve">          </w:t>
      </w:r>
      <w:r w:rsidRPr="000D4CF3">
        <w:rPr>
          <w:i/>
          <w:color w:val="404040"/>
          <w:shd w:val="clear" w:color="auto" w:fill="FFFFFF"/>
          <w:lang w:eastAsia="es-ES_tradnl"/>
        </w:rPr>
        <w:t>La fuerza de la palabra</w:t>
      </w:r>
      <w:r w:rsidRPr="000D4CF3">
        <w:rPr>
          <w:color w:val="404040"/>
          <w:shd w:val="clear" w:color="auto" w:fill="FFFFFF"/>
          <w:lang w:eastAsia="es-ES_tradnl"/>
        </w:rPr>
        <w:t>.  Instituto Cultural Cabañas. Guadalajara. Jalisco.</w:t>
      </w:r>
    </w:p>
    <w:p w:rsidR="000D4CF3" w:rsidRPr="000D4CF3" w:rsidRDefault="000D4CF3" w:rsidP="000D4CF3">
      <w:pPr>
        <w:spacing w:line="360" w:lineRule="auto"/>
        <w:ind w:hanging="567"/>
        <w:rPr>
          <w:color w:val="404040"/>
        </w:rPr>
      </w:pPr>
      <w:r w:rsidRPr="000D4CF3">
        <w:rPr>
          <w:color w:val="404040"/>
          <w:shd w:val="clear" w:color="auto" w:fill="FFFFFF"/>
          <w:lang w:eastAsia="es-ES_tradnl"/>
        </w:rPr>
        <w:t xml:space="preserve">          </w:t>
      </w:r>
      <w:r w:rsidRPr="000D4CF3">
        <w:rPr>
          <w:i/>
          <w:color w:val="404040"/>
        </w:rPr>
        <w:t>Puentes, caminos en el agua</w:t>
      </w:r>
      <w:r w:rsidRPr="000D4CF3">
        <w:rPr>
          <w:b/>
          <w:i/>
          <w:color w:val="404040"/>
        </w:rPr>
        <w:t>.</w:t>
      </w:r>
      <w:r w:rsidRPr="000D4CF3">
        <w:rPr>
          <w:color w:val="404040"/>
        </w:rPr>
        <w:t xml:space="preserve"> Centro Cultural de España en Montevideo. Uruguay.</w:t>
      </w:r>
    </w:p>
    <w:p w:rsidR="000D4CF3" w:rsidRPr="000D4CF3" w:rsidRDefault="000D4CF3" w:rsidP="000D4CF3">
      <w:pPr>
        <w:spacing w:line="360" w:lineRule="auto"/>
        <w:ind w:hanging="567"/>
        <w:rPr>
          <w:color w:val="404040"/>
        </w:rPr>
      </w:pPr>
      <w:r w:rsidRPr="000D4CF3">
        <w:rPr>
          <w:color w:val="404040"/>
        </w:rPr>
        <w:t xml:space="preserve">          STORE. Galería Galica. Milán.</w:t>
      </w:r>
    </w:p>
    <w:p w:rsidR="000D4CF3" w:rsidRPr="000D4CF3" w:rsidRDefault="000D4CF3" w:rsidP="000D4CF3">
      <w:pPr>
        <w:widowControl w:val="0"/>
        <w:autoSpaceDE w:val="0"/>
        <w:autoSpaceDN w:val="0"/>
        <w:adjustRightInd w:val="0"/>
        <w:spacing w:line="360" w:lineRule="auto"/>
        <w:ind w:hanging="567"/>
        <w:outlineLvl w:val="0"/>
        <w:rPr>
          <w:rFonts w:cs="ArialNarrow"/>
          <w:color w:val="404040"/>
        </w:rPr>
      </w:pPr>
      <w:r w:rsidRPr="000D4CF3">
        <w:rPr>
          <w:rFonts w:cs="ArialNarrow"/>
          <w:color w:val="404040"/>
        </w:rPr>
        <w:t xml:space="preserve">          MADRIDPHOTO 11. Galería Trinta. (Santiago de Compostela).</w:t>
      </w:r>
    </w:p>
    <w:p w:rsidR="000D4CF3" w:rsidRPr="000D4CF3" w:rsidRDefault="000D4CF3" w:rsidP="000D4CF3">
      <w:pPr>
        <w:widowControl w:val="0"/>
        <w:autoSpaceDE w:val="0"/>
        <w:autoSpaceDN w:val="0"/>
        <w:adjustRightInd w:val="0"/>
        <w:spacing w:line="360" w:lineRule="auto"/>
        <w:ind w:hanging="567"/>
        <w:outlineLvl w:val="0"/>
        <w:rPr>
          <w:rFonts w:cs="ArialNarrow"/>
          <w:color w:val="404040"/>
        </w:rPr>
      </w:pPr>
      <w:r w:rsidRPr="000D4CF3">
        <w:rPr>
          <w:rFonts w:cs="ArialNarrow"/>
          <w:color w:val="404040"/>
        </w:rPr>
        <w:t xml:space="preserve">          Artmadrid 11. Galería Trinta. (Santiago de Compostela).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2010</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Artefiera 2010, Bologna. Galería Gálica ( Milán).</w:t>
      </w:r>
    </w:p>
    <w:p w:rsidR="000D4CF3" w:rsidRPr="000D4CF3" w:rsidRDefault="000D4CF3" w:rsidP="000D4CF3">
      <w:pPr>
        <w:spacing w:line="360" w:lineRule="auto"/>
        <w:ind w:left="700" w:hanging="567"/>
        <w:rPr>
          <w:color w:val="404040"/>
        </w:rPr>
      </w:pPr>
      <w:r w:rsidRPr="000D4CF3">
        <w:rPr>
          <w:color w:val="404040"/>
        </w:rPr>
        <w:t xml:space="preserve">          </w:t>
      </w:r>
      <w:r w:rsidRPr="000D4CF3">
        <w:rPr>
          <w:i/>
          <w:color w:val="404040"/>
        </w:rPr>
        <w:t>Nuevas historias</w:t>
      </w:r>
      <w:r w:rsidRPr="000D4CF3">
        <w:rPr>
          <w:color w:val="404040"/>
        </w:rPr>
        <w:t>. A new view of spanish photography. The Royal Library. The black diamond. Copenhague. Dinamarca.</w:t>
      </w:r>
    </w:p>
    <w:p w:rsidR="000D4CF3" w:rsidRPr="000D4CF3" w:rsidRDefault="000D4CF3" w:rsidP="000D4CF3">
      <w:pPr>
        <w:spacing w:line="360" w:lineRule="auto"/>
        <w:ind w:left="426" w:hanging="567"/>
        <w:rPr>
          <w:color w:val="404040"/>
        </w:rPr>
      </w:pPr>
      <w:r w:rsidRPr="000D4CF3">
        <w:rPr>
          <w:color w:val="404040"/>
        </w:rPr>
        <w:t xml:space="preserve">                </w:t>
      </w:r>
      <w:r w:rsidRPr="000D4CF3">
        <w:rPr>
          <w:i/>
          <w:color w:val="404040"/>
        </w:rPr>
        <w:t>Nuevas historias</w:t>
      </w:r>
      <w:r w:rsidRPr="000D4CF3">
        <w:rPr>
          <w:color w:val="404040"/>
        </w:rPr>
        <w:t>. A new view of spanish photography. Kuntsi Museum of Modern Art. Vaasa. Finlandia.</w:t>
      </w:r>
    </w:p>
    <w:p w:rsidR="000D4CF3" w:rsidRPr="000D4CF3" w:rsidRDefault="000D4CF3" w:rsidP="000D4CF3">
      <w:pPr>
        <w:spacing w:line="360" w:lineRule="auto"/>
        <w:ind w:hanging="567"/>
        <w:rPr>
          <w:color w:val="404040"/>
        </w:rPr>
      </w:pPr>
      <w:r w:rsidRPr="000D4CF3">
        <w:rPr>
          <w:color w:val="404040"/>
        </w:rPr>
        <w:t xml:space="preserve">         </w:t>
      </w:r>
      <w:r w:rsidRPr="000D4CF3">
        <w:rPr>
          <w:i/>
          <w:color w:val="404040"/>
        </w:rPr>
        <w:t>25 años de la muestra de arte joven</w:t>
      </w:r>
      <w:r w:rsidRPr="000D4CF3">
        <w:rPr>
          <w:color w:val="404040"/>
        </w:rPr>
        <w:t>. Círculo de Bellas Artes de Madrid.</w:t>
      </w:r>
    </w:p>
    <w:p w:rsidR="000D4CF3" w:rsidRPr="000D4CF3" w:rsidRDefault="000D4CF3" w:rsidP="000D4CF3">
      <w:pPr>
        <w:spacing w:line="360" w:lineRule="auto"/>
        <w:ind w:hanging="567"/>
        <w:rPr>
          <w:color w:val="404040"/>
        </w:rPr>
      </w:pPr>
      <w:r w:rsidRPr="000D4CF3">
        <w:rPr>
          <w:color w:val="404040"/>
        </w:rPr>
        <w:t xml:space="preserve">         </w:t>
      </w:r>
      <w:hyperlink r:id="rId27" w:tooltip="Exhibition - Membership needed to view content" w:history="1">
        <w:r w:rsidRPr="000D4CF3">
          <w:rPr>
            <w:rFonts w:eastAsia="Times New Roman"/>
            <w:i/>
            <w:bdr w:val="none" w:sz="0" w:space="0" w:color="auto" w:frame="1"/>
            <w:shd w:val="clear" w:color="auto" w:fill="FFFFFF"/>
          </w:rPr>
          <w:t>Secreto y Artilugio</w:t>
        </w:r>
      </w:hyperlink>
      <w:r w:rsidRPr="000D4CF3">
        <w:rPr>
          <w:rFonts w:eastAsia="Times New Roman"/>
          <w:shd w:val="clear" w:color="auto" w:fill="FFFFFF"/>
        </w:rPr>
        <w:t> - </w:t>
      </w:r>
      <w:hyperlink r:id="rId28" w:tooltip="Venue - Membership needed to view content" w:history="1">
        <w:r w:rsidRPr="000D4CF3">
          <w:rPr>
            <w:rFonts w:eastAsia="Times New Roman"/>
            <w:bdr w:val="none" w:sz="0" w:space="0" w:color="auto" w:frame="1"/>
            <w:shd w:val="clear" w:color="auto" w:fill="FFFFFF"/>
          </w:rPr>
          <w:t>DA2 - Domus Artium 2002</w:t>
        </w:r>
      </w:hyperlink>
      <w:r w:rsidRPr="000D4CF3">
        <w:rPr>
          <w:rFonts w:eastAsia="Times New Roman"/>
          <w:shd w:val="clear" w:color="auto" w:fill="FFFFFF"/>
        </w:rPr>
        <w:t>, </w:t>
      </w:r>
      <w:r w:rsidRPr="000D4CF3">
        <w:rPr>
          <w:rFonts w:eastAsia="Times New Roman"/>
          <w:bdr w:val="none" w:sz="0" w:space="0" w:color="auto" w:frame="1"/>
          <w:shd w:val="clear" w:color="auto" w:fill="FFFFFF"/>
        </w:rPr>
        <w:t>Salamanca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2009</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Bucher, bucher, bucher nichts als bucher</w:t>
      </w:r>
      <w:r w:rsidRPr="000D4CF3">
        <w:rPr>
          <w:rFonts w:cs="ArialNarrow"/>
          <w:b/>
          <w:bCs/>
          <w:i/>
          <w:iCs/>
          <w:color w:val="404040"/>
        </w:rPr>
        <w:t xml:space="preserve">, </w:t>
      </w:r>
      <w:r w:rsidRPr="000D4CF3">
        <w:rPr>
          <w:rFonts w:cs="ArialNarrow"/>
          <w:color w:val="404040"/>
        </w:rPr>
        <w:t>Ursula Blickle Stiftung, (Alemania).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Miart 09, GAleria Gálica (Milán).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Ullens Center, Beijing. (China).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CIGE </w:t>
      </w:r>
      <w:r w:rsidRPr="000D4CF3">
        <w:rPr>
          <w:rFonts w:cs="ArialNarrow"/>
          <w:color w:val="404040"/>
        </w:rPr>
        <w:t>Beijing Art Fair, Subliminals section, Casa Asia (China).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Arthur Duff, Alicia Martín, Arcangelo Sassolino</w:t>
      </w:r>
      <w:r w:rsidRPr="000D4CF3">
        <w:rPr>
          <w:rFonts w:cs="ArialNarrow"/>
          <w:b/>
          <w:bCs/>
          <w:i/>
          <w:iCs/>
          <w:color w:val="404040"/>
        </w:rPr>
        <w:t xml:space="preserve">. </w:t>
      </w:r>
      <w:r w:rsidRPr="000D4CF3">
        <w:rPr>
          <w:rFonts w:cs="ArialNarrow"/>
          <w:color w:val="404040"/>
        </w:rPr>
        <w:t>Galleria Gálica, (Milán).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Cazadores de sombras</w:t>
      </w:r>
      <w:r w:rsidRPr="000D4CF3">
        <w:rPr>
          <w:rFonts w:cs="ArialNarrow"/>
          <w:i/>
          <w:color w:val="404040"/>
        </w:rPr>
        <w:t>.</w:t>
      </w:r>
      <w:r w:rsidRPr="000D4CF3">
        <w:rPr>
          <w:rFonts w:cs="ArialNarrow"/>
          <w:color w:val="404040"/>
        </w:rPr>
        <w:t xml:space="preserve"> Museo Bellas Artes “Emilio Caraffa”, Córdoba (Argentina)*.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Museo Nacional de Bellas Artes de Cuba, La Habana. Edificio de Arte Universal.</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2008</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Nuevas visiones</w:t>
      </w:r>
      <w:r w:rsidRPr="000D4CF3">
        <w:rPr>
          <w:rFonts w:cs="ArialNarrow"/>
          <w:b/>
          <w:bCs/>
          <w:i/>
          <w:iCs/>
          <w:color w:val="404040"/>
        </w:rPr>
        <w:t xml:space="preserve">. </w:t>
      </w:r>
      <w:r w:rsidRPr="000D4CF3">
        <w:rPr>
          <w:rFonts w:cs="ArialNarrow"/>
          <w:color w:val="404040"/>
        </w:rPr>
        <w:t>Kulturhus, Estocolmo (Suecia)*.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Caldic Collection-Artists´Books</w:t>
      </w:r>
      <w:r w:rsidRPr="000D4CF3">
        <w:rPr>
          <w:rFonts w:cs="ArialNarrow"/>
          <w:b/>
          <w:bCs/>
          <w:i/>
          <w:iCs/>
          <w:color w:val="404040"/>
        </w:rPr>
        <w:t xml:space="preserve">. </w:t>
      </w:r>
      <w:r w:rsidRPr="000D4CF3">
        <w:rPr>
          <w:rFonts w:cs="ArialNarrow"/>
          <w:color w:val="404040"/>
        </w:rPr>
        <w:t>Rótterdam. Países Bajos.</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15 Años de Fotografia Española Contemporánea - Géneros y tendencia</w:t>
      </w:r>
      <w:r w:rsidRPr="000D4CF3">
        <w:rPr>
          <w:rFonts w:cs="ArialNarrow"/>
          <w:b/>
          <w:bCs/>
          <w:i/>
          <w:iCs/>
          <w:color w:val="404040"/>
        </w:rPr>
        <w:t xml:space="preserve">. </w:t>
      </w:r>
      <w:r w:rsidRPr="000D4CF3">
        <w:rPr>
          <w:rFonts w:cs="ArialNarrow"/>
          <w:color w:val="404040"/>
        </w:rPr>
        <w:t xml:space="preserve">Colección     Alcobendas*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Art/salamanca/78</w:t>
      </w:r>
      <w:r w:rsidRPr="000D4CF3">
        <w:rPr>
          <w:rFonts w:cs="ArialNarrow"/>
          <w:color w:val="404040"/>
        </w:rPr>
        <w:t>. Galeria Espacio Marzana (Bilbao).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Destilando territorios comunes – Revealing Common Territorios</w:t>
      </w:r>
      <w:r w:rsidRPr="000D4CF3">
        <w:rPr>
          <w:rFonts w:cs="ArialNarrow"/>
          <w:color w:val="404040"/>
        </w:rPr>
        <w:t>. Palacio Consistorial. Cartagena.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Cazadores de sombras</w:t>
      </w:r>
      <w:r w:rsidRPr="000D4CF3">
        <w:rPr>
          <w:rFonts w:cs="ArialNarrow"/>
          <w:b/>
          <w:bCs/>
          <w:i/>
          <w:iCs/>
          <w:color w:val="404040"/>
        </w:rPr>
        <w:t xml:space="preserve">. </w:t>
      </w:r>
      <w:r w:rsidRPr="000D4CF3">
        <w:rPr>
          <w:rFonts w:cs="ArialNarrow"/>
          <w:color w:val="404040"/>
        </w:rPr>
        <w:t>(Santiago de Chile).</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III Bienal del Libro del Artista</w:t>
      </w:r>
      <w:r w:rsidRPr="000D4CF3">
        <w:rPr>
          <w:rFonts w:cs="ArialNarrow"/>
          <w:i/>
          <w:color w:val="404040"/>
        </w:rPr>
        <w:t>.</w:t>
      </w:r>
      <w:r w:rsidRPr="000D4CF3">
        <w:rPr>
          <w:rFonts w:cs="ArialNarrow"/>
          <w:color w:val="404040"/>
        </w:rPr>
        <w:t xml:space="preserve"> Biblioteca de Alejandría, (Egipto).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Cazadores de sombras</w:t>
      </w:r>
      <w:r w:rsidRPr="000D4CF3">
        <w:rPr>
          <w:rFonts w:cs="ArialNarrow"/>
          <w:color w:val="404040"/>
        </w:rPr>
        <w:t>. MASP (Sao Paulo, Brasil).</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Casona de San Marcos (Lima, Perú).</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MADC (San José, Costa Rica).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Feria Arte Bolognia. Galería Gálica, Milán (Italia).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Geopolíticas de la animación</w:t>
      </w:r>
      <w:r w:rsidRPr="000D4CF3">
        <w:rPr>
          <w:rFonts w:cs="ArialNarrow"/>
          <w:i/>
          <w:color w:val="404040"/>
        </w:rPr>
        <w:t>.</w:t>
      </w:r>
      <w:r w:rsidRPr="000D4CF3">
        <w:rPr>
          <w:rFonts w:cs="ArialNarrow"/>
          <w:color w:val="404040"/>
        </w:rPr>
        <w:t xml:space="preserve"> Museo de Arte Contemporánea MARCO, Vigo. (España).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color w:val="404040"/>
        </w:rPr>
        <w:t xml:space="preserve">        </w:t>
      </w:r>
      <w:r w:rsidRPr="000D4CF3">
        <w:rPr>
          <w:rFonts w:cs="ArialNarrow"/>
          <w:b/>
          <w:color w:val="404040"/>
        </w:rPr>
        <w:t xml:space="preserve">  2007</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Bienal de fotografía de Bogotá </w:t>
      </w:r>
      <w:r w:rsidRPr="000D4CF3">
        <w:rPr>
          <w:rFonts w:cs="ArialNarrow"/>
          <w:bCs/>
          <w:i/>
          <w:iCs/>
          <w:color w:val="404040"/>
        </w:rPr>
        <w:t>Cazadores de sombras</w:t>
      </w:r>
      <w:r w:rsidRPr="000D4CF3">
        <w:rPr>
          <w:rFonts w:cs="ArialNarrow"/>
          <w:b/>
          <w:bCs/>
          <w:i/>
          <w:iCs/>
          <w:color w:val="404040"/>
        </w:rPr>
        <w:t xml:space="preserve"> </w:t>
      </w:r>
      <w:r w:rsidRPr="000D4CF3">
        <w:rPr>
          <w:rFonts w:cs="ArialNarrow"/>
          <w:color w:val="404040"/>
        </w:rPr>
        <w:t>Museo de Arte Moderno de Bogotá  MAMBO (Colombia)*.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Existencias.</w:t>
      </w:r>
      <w:r w:rsidRPr="000D4CF3">
        <w:rPr>
          <w:rFonts w:cs="ArialNarrow"/>
          <w:b/>
          <w:bCs/>
          <w:i/>
          <w:iCs/>
          <w:color w:val="404040"/>
        </w:rPr>
        <w:t xml:space="preserve"> </w:t>
      </w:r>
      <w:r w:rsidRPr="000D4CF3">
        <w:rPr>
          <w:rFonts w:cs="ArialNarrow"/>
          <w:color w:val="404040"/>
        </w:rPr>
        <w:t>MUSAC, León. *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Geopolíticas de la animación.</w:t>
      </w:r>
      <w:r w:rsidRPr="000D4CF3">
        <w:rPr>
          <w:rFonts w:cs="ArialNarrow"/>
          <w:b/>
          <w:bCs/>
          <w:i/>
          <w:iCs/>
          <w:color w:val="404040"/>
        </w:rPr>
        <w:t xml:space="preserve"> </w:t>
      </w:r>
      <w:r w:rsidRPr="000D4CF3">
        <w:rPr>
          <w:rFonts w:cs="ArialNarrow"/>
          <w:color w:val="404040"/>
        </w:rPr>
        <w:t>Centro Andaluz de Arte Contemporáneo CAAC , Sevilla.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Salzillo 21.</w:t>
      </w:r>
      <w:r w:rsidRPr="000D4CF3">
        <w:rPr>
          <w:rFonts w:cs="ArialNarrow"/>
          <w:b/>
          <w:bCs/>
          <w:i/>
          <w:iCs/>
          <w:color w:val="404040"/>
        </w:rPr>
        <w:t xml:space="preserve"> </w:t>
      </w:r>
      <w:r w:rsidRPr="000D4CF3">
        <w:rPr>
          <w:rFonts w:cs="ArialNarrow"/>
          <w:color w:val="404040"/>
        </w:rPr>
        <w:t>Sala Verónicas, Murcia.*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Proyecto Orbigo 07</w:t>
      </w:r>
      <w:r w:rsidRPr="000D4CF3">
        <w:rPr>
          <w:rFonts w:cs="ArialNarrow"/>
          <w:i/>
          <w:color w:val="404040"/>
        </w:rPr>
        <w:t>.</w:t>
      </w:r>
      <w:r w:rsidRPr="000D4CF3">
        <w:rPr>
          <w:rFonts w:cs="ArialNarrow"/>
          <w:color w:val="404040"/>
        </w:rPr>
        <w:t xml:space="preserve"> Coección Musac. antiguas escuelas en Turcia. Ribera del Orbigo Leonesa.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Sommer, Sonne, Mond und Sterne.</w:t>
      </w:r>
      <w:r w:rsidRPr="000D4CF3">
        <w:rPr>
          <w:rFonts w:cs="ArialNarrow"/>
          <w:b/>
          <w:bCs/>
          <w:i/>
          <w:iCs/>
          <w:color w:val="404040"/>
        </w:rPr>
        <w:t xml:space="preserve"> </w:t>
      </w:r>
      <w:r w:rsidRPr="000D4CF3">
        <w:rPr>
          <w:rFonts w:cs="ArialNarrow"/>
          <w:color w:val="404040"/>
        </w:rPr>
        <w:t>Galería Bernhard Knaus Fine Art. Mannheim. (Alemania).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Pintar palabras.</w:t>
      </w:r>
      <w:r w:rsidRPr="000D4CF3">
        <w:rPr>
          <w:rFonts w:cs="ArialNarrow"/>
          <w:b/>
          <w:bCs/>
          <w:i/>
          <w:iCs/>
          <w:color w:val="404040"/>
        </w:rPr>
        <w:t xml:space="preserve"> </w:t>
      </w:r>
      <w:r w:rsidRPr="000D4CF3">
        <w:rPr>
          <w:rFonts w:cs="ArialNarrow"/>
          <w:color w:val="404040"/>
        </w:rPr>
        <w:t>Museo Estéban Vicente, Segovia.*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ARCO ´07. </w:t>
      </w:r>
      <w:r w:rsidRPr="000D4CF3">
        <w:rPr>
          <w:rFonts w:cs="ArialNarrow"/>
          <w:color w:val="404040"/>
        </w:rPr>
        <w:t>Galería Lluciá Homs (Barcelona), Galería Gálica (Milán).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Tutto Libri.</w:t>
      </w:r>
      <w:r w:rsidRPr="000D4CF3">
        <w:rPr>
          <w:rFonts w:cs="ArialNarrow"/>
          <w:b/>
          <w:bCs/>
          <w:i/>
          <w:iCs/>
          <w:color w:val="404040"/>
        </w:rPr>
        <w:t xml:space="preserve"> </w:t>
      </w:r>
      <w:r w:rsidRPr="000D4CF3">
        <w:rPr>
          <w:rFonts w:cs="ArialNarrow"/>
          <w:color w:val="404040"/>
        </w:rPr>
        <w:t>a cura di Lea Vergini. Galeria Milano, Milán. (Italia)*.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Fuentes.</w:t>
      </w:r>
      <w:r w:rsidRPr="000D4CF3">
        <w:rPr>
          <w:rFonts w:cs="ArialNarrow"/>
          <w:b/>
          <w:bCs/>
          <w:i/>
          <w:iCs/>
          <w:color w:val="404040"/>
        </w:rPr>
        <w:t xml:space="preserve"> </w:t>
      </w:r>
      <w:r w:rsidRPr="000D4CF3">
        <w:rPr>
          <w:rFonts w:cs="ArialNarrow"/>
          <w:color w:val="404040"/>
        </w:rPr>
        <w:t>IVAM. Valencia.* (España).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Babylon´s shade</w:t>
      </w:r>
      <w:r w:rsidRPr="000D4CF3">
        <w:rPr>
          <w:rFonts w:cs="ArialNarrow"/>
          <w:i/>
          <w:color w:val="404040"/>
        </w:rPr>
        <w:t>.</w:t>
      </w:r>
      <w:r w:rsidRPr="000D4CF3">
        <w:rPr>
          <w:rFonts w:cs="ArialNarrow"/>
          <w:color w:val="404040"/>
        </w:rPr>
        <w:t xml:space="preserve"> Museum Arterra Contemporary. Artos Foundation. Nicosia (Chipre).</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Entornos: realidad/Ficción</w:t>
      </w:r>
      <w:r w:rsidRPr="000D4CF3">
        <w:rPr>
          <w:rFonts w:cs="ArialNarrow"/>
          <w:b/>
          <w:bCs/>
          <w:i/>
          <w:iCs/>
          <w:color w:val="404040"/>
        </w:rPr>
        <w:t xml:space="preserve">. </w:t>
      </w:r>
      <w:r w:rsidRPr="000D4CF3">
        <w:rPr>
          <w:rFonts w:cs="ArialNarrow"/>
          <w:color w:val="404040"/>
        </w:rPr>
        <w:t>Colección Caja de Burgos. CAB*.</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color w:val="404040"/>
        </w:rPr>
        <w:t xml:space="preserve">          </w:t>
      </w:r>
      <w:r w:rsidRPr="000D4CF3">
        <w:rPr>
          <w:rFonts w:cs="ArialNarrow"/>
          <w:b/>
          <w:color w:val="404040"/>
        </w:rPr>
        <w:t>2006</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16x16. Proyectos de Arte Español</w:t>
      </w:r>
      <w:r w:rsidRPr="000D4CF3">
        <w:rPr>
          <w:rFonts w:cs="ArialNarrow"/>
          <w:color w:val="404040"/>
        </w:rPr>
        <w:t>. ARCO´06*.</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ARCO ´06. </w:t>
      </w:r>
      <w:r w:rsidRPr="000D4CF3">
        <w:rPr>
          <w:rFonts w:cs="ArialNarrow"/>
          <w:color w:val="404040"/>
        </w:rPr>
        <w:t>Galería Oliva Arauna (Madrid), Galería Lluciá Homs (Barcelona), Galeria Xavier Fiol (Palma de Mallorca).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Escaparates: Espacios imaginados.</w:t>
      </w:r>
      <w:r w:rsidRPr="000D4CF3">
        <w:rPr>
          <w:rFonts w:cs="ArialNarrow"/>
          <w:b/>
          <w:bCs/>
          <w:i/>
          <w:iCs/>
          <w:color w:val="404040"/>
        </w:rPr>
        <w:t xml:space="preserve"> </w:t>
      </w:r>
      <w:r w:rsidRPr="000D4CF3">
        <w:rPr>
          <w:rFonts w:cs="ArialNarrow"/>
          <w:color w:val="404040"/>
        </w:rPr>
        <w:t>Corte Inglés y ARCO´06.*</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De literatura, libros y librerias</w:t>
      </w:r>
      <w:r w:rsidRPr="000D4CF3">
        <w:rPr>
          <w:rFonts w:cs="ArialNarrow"/>
          <w:i/>
          <w:color w:val="404040"/>
        </w:rPr>
        <w:t xml:space="preserve">. </w:t>
      </w:r>
      <w:r w:rsidRPr="000D4CF3">
        <w:rPr>
          <w:rFonts w:cs="ArialNarrow"/>
          <w:color w:val="404040"/>
        </w:rPr>
        <w:t>Galería Rafael Ortiz, Sevilla.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2005</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Contedores.</w:t>
      </w:r>
      <w:r w:rsidRPr="000D4CF3">
        <w:rPr>
          <w:rFonts w:cs="ArialNarrow"/>
          <w:b/>
          <w:bCs/>
          <w:i/>
          <w:iCs/>
          <w:color w:val="404040"/>
        </w:rPr>
        <w:t xml:space="preserve"> </w:t>
      </w:r>
      <w:r w:rsidRPr="000D4CF3">
        <w:rPr>
          <w:rFonts w:cs="ArialNarrow"/>
          <w:color w:val="404040"/>
        </w:rPr>
        <w:t>Biblioteca Pública Casa de las Conchas, Salamanca.*.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iCs/>
          <w:color w:val="404040"/>
        </w:rPr>
        <w:t xml:space="preserve">          ARCO 05</w:t>
      </w:r>
      <w:r w:rsidRPr="000D4CF3">
        <w:rPr>
          <w:rFonts w:cs="ArialNarrow"/>
          <w:color w:val="404040"/>
        </w:rPr>
        <w:t>. Galeria Oliva Arauna (Madrid), Galeria Xavier Fiol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color w:val="404040"/>
        </w:rPr>
        <w:t xml:space="preserve">Libooks. </w:t>
      </w:r>
      <w:r w:rsidRPr="000D4CF3">
        <w:rPr>
          <w:rFonts w:cs="ArialNarrow"/>
          <w:color w:val="404040"/>
        </w:rPr>
        <w:t>Palau Moja. Universitat Autónoma de Barcelona.</w:t>
      </w:r>
    </w:p>
    <w:p w:rsidR="000D4CF3" w:rsidRPr="000D4CF3" w:rsidRDefault="000D4CF3" w:rsidP="000D4CF3">
      <w:pPr>
        <w:pStyle w:val="Prrafodelista"/>
        <w:widowControl w:val="0"/>
        <w:autoSpaceDE w:val="0"/>
        <w:autoSpaceDN w:val="0"/>
        <w:adjustRightInd w:val="0"/>
        <w:spacing w:line="360" w:lineRule="auto"/>
        <w:ind w:left="0" w:hanging="567"/>
        <w:rPr>
          <w:rFonts w:cs="ArialNarrow"/>
          <w:b/>
          <w:color w:val="404040"/>
        </w:rPr>
      </w:pPr>
      <w:r w:rsidRPr="000D4CF3">
        <w:rPr>
          <w:rFonts w:cs="ArialNarrow"/>
          <w:b/>
          <w:color w:val="404040"/>
        </w:rPr>
        <w:t xml:space="preserve">          2004</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Festival de video </w:t>
      </w:r>
      <w:r w:rsidRPr="000D4CF3">
        <w:rPr>
          <w:rFonts w:cs="ArialNarrow"/>
          <w:bCs/>
          <w:i/>
          <w:iCs/>
          <w:color w:val="404040"/>
        </w:rPr>
        <w:t>Hospitalidad y tolerancia</w:t>
      </w:r>
      <w:r w:rsidRPr="000D4CF3">
        <w:rPr>
          <w:rFonts w:cs="ArialNarrow"/>
          <w:b/>
          <w:bCs/>
          <w:i/>
          <w:iCs/>
          <w:color w:val="404040"/>
        </w:rPr>
        <w:t xml:space="preserve"> </w:t>
      </w:r>
      <w:r w:rsidRPr="000D4CF3">
        <w:rPr>
          <w:rFonts w:cs="ArialNarrow"/>
          <w:color w:val="404040"/>
        </w:rPr>
        <w:t>del BIACS 1. 1ªBienal Internacional de Sevilla.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 COLOGNNE´04</w:t>
      </w:r>
      <w:r w:rsidRPr="000D4CF3">
        <w:rPr>
          <w:rFonts w:cs="ArialNarrow"/>
          <w:color w:val="404040"/>
        </w:rPr>
        <w:t>. Galeria Xavier Fiol (Palma de Mallorca).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ART CHICAGO´04. </w:t>
      </w:r>
      <w:r w:rsidRPr="000D4CF3">
        <w:rPr>
          <w:rFonts w:cs="ArialNarrow"/>
          <w:color w:val="404040"/>
        </w:rPr>
        <w:t>galería Trinta. (Santiago de Compostela).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Books.</w:t>
      </w:r>
      <w:r w:rsidRPr="000D4CF3">
        <w:rPr>
          <w:rFonts w:cs="ArialNarrow"/>
          <w:b/>
          <w:bCs/>
          <w:i/>
          <w:iCs/>
          <w:color w:val="404040"/>
        </w:rPr>
        <w:t xml:space="preserve"> </w:t>
      </w:r>
      <w:r w:rsidRPr="000D4CF3">
        <w:rPr>
          <w:rFonts w:cs="ArialNarrow"/>
          <w:color w:val="404040"/>
        </w:rPr>
        <w:t>Galeria Spazio Erasmus Brera, Milán.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The Real Royal Trip</w:t>
      </w:r>
      <w:r w:rsidRPr="000D4CF3">
        <w:rPr>
          <w:rFonts w:cs="ArialNarrow"/>
          <w:i/>
          <w:color w:val="404040"/>
        </w:rPr>
        <w:t>.</w:t>
      </w:r>
      <w:r w:rsidRPr="000D4CF3">
        <w:rPr>
          <w:rFonts w:cs="ArialNarrow"/>
          <w:color w:val="404040"/>
        </w:rPr>
        <w:t xml:space="preserve"> Museo Patio Herreriano. Valladolid.*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ARCO´04. </w:t>
      </w:r>
      <w:r w:rsidRPr="000D4CF3">
        <w:rPr>
          <w:rFonts w:cs="ArialNarrow"/>
          <w:color w:val="404040"/>
        </w:rPr>
        <w:t>Galeria Oliva Arauna (Madrid)..</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2003</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MAD.03. </w:t>
      </w:r>
      <w:r w:rsidRPr="000D4CF3">
        <w:rPr>
          <w:rFonts w:cs="ArialNarrow"/>
          <w:color w:val="404040"/>
        </w:rPr>
        <w:t>Segundo Encuentro de Arte Experimental de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Xpert Scheme</w:t>
      </w:r>
      <w:r w:rsidRPr="000D4CF3">
        <w:rPr>
          <w:rFonts w:cs="ArialNarrow"/>
          <w:i/>
          <w:color w:val="404040"/>
        </w:rPr>
        <w:t>.</w:t>
      </w:r>
      <w:r w:rsidRPr="000D4CF3">
        <w:rPr>
          <w:rFonts w:cs="ArialNarrow"/>
          <w:color w:val="404040"/>
        </w:rPr>
        <w:t xml:space="preserve"> Tokio Designers Week. Tokio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The Real Royal Trip</w:t>
      </w:r>
      <w:r w:rsidRPr="000D4CF3">
        <w:rPr>
          <w:rFonts w:cs="ArialNarrow"/>
          <w:i/>
          <w:color w:val="404040"/>
        </w:rPr>
        <w:t>.</w:t>
      </w:r>
      <w:r w:rsidRPr="000D4CF3">
        <w:rPr>
          <w:rFonts w:cs="ArialNarrow"/>
          <w:color w:val="404040"/>
        </w:rPr>
        <w:t xml:space="preserve"> P.S.1.MOMA, Nueva York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Pintar palabras…</w:t>
      </w:r>
      <w:r w:rsidRPr="000D4CF3">
        <w:rPr>
          <w:rFonts w:cs="ArialNarrow"/>
          <w:b/>
          <w:bCs/>
          <w:i/>
          <w:iCs/>
          <w:color w:val="404040"/>
        </w:rPr>
        <w:t xml:space="preserve"> </w:t>
      </w:r>
      <w:r w:rsidRPr="000D4CF3">
        <w:rPr>
          <w:rFonts w:cs="ArialNarrow"/>
          <w:color w:val="404040"/>
        </w:rPr>
        <w:t>Instituto Cervantes, Nueva York*.</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La mirada a estratos. Seis artistas habitan el Museo.</w:t>
      </w:r>
      <w:r w:rsidRPr="000D4CF3">
        <w:rPr>
          <w:rFonts w:cs="ArialNarrow"/>
          <w:b/>
          <w:bCs/>
          <w:i/>
          <w:iCs/>
          <w:color w:val="404040"/>
        </w:rPr>
        <w:t xml:space="preserve"> </w:t>
      </w:r>
      <w:r w:rsidRPr="000D4CF3">
        <w:rPr>
          <w:rFonts w:cs="ArialNarrow"/>
          <w:color w:val="404040"/>
        </w:rPr>
        <w:t>Museo Arqueológico de Zamora.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Concurso de fotografía,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Terraza de Video Arte de la Casa de América</w:t>
      </w:r>
      <w:r w:rsidRPr="000D4CF3">
        <w:rPr>
          <w:rFonts w:cs="ArialNarrow"/>
          <w:color w:val="404040"/>
        </w:rPr>
        <w:t>.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ARDEARGANDA´03. </w:t>
      </w:r>
      <w:r w:rsidRPr="000D4CF3">
        <w:rPr>
          <w:rFonts w:cs="ArialNarrow"/>
          <w:color w:val="404040"/>
        </w:rPr>
        <w:t>III encuentro de Arte Público Ciudad de Arganda del Rey.*</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Fusión</w:t>
      </w:r>
      <w:r w:rsidRPr="000D4CF3">
        <w:rPr>
          <w:rFonts w:cs="ArialNarrow"/>
          <w:i/>
          <w:iCs/>
          <w:color w:val="404040"/>
        </w:rPr>
        <w:t xml:space="preserve">. </w:t>
      </w:r>
      <w:r w:rsidRPr="000D4CF3">
        <w:rPr>
          <w:rFonts w:cs="ArialNarrow"/>
          <w:color w:val="404040"/>
        </w:rPr>
        <w:t>At kearniey,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 xml:space="preserve">25 hrs. </w:t>
      </w:r>
      <w:r w:rsidRPr="000D4CF3">
        <w:rPr>
          <w:rFonts w:cs="ArialNarrow"/>
          <w:color w:val="404040"/>
        </w:rPr>
        <w:t>The Video Art Foundation, Barcelona.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Pintar palabras…</w:t>
      </w:r>
      <w:r w:rsidRPr="000D4CF3">
        <w:rPr>
          <w:rFonts w:cs="ArialNarrow"/>
          <w:b/>
          <w:bCs/>
          <w:i/>
          <w:iCs/>
          <w:color w:val="404040"/>
        </w:rPr>
        <w:t xml:space="preserve"> </w:t>
      </w:r>
      <w:r w:rsidRPr="000D4CF3">
        <w:rPr>
          <w:rFonts w:cs="ArialNarrow"/>
          <w:color w:val="404040"/>
        </w:rPr>
        <w:t>Instituto Cervantes, Berlín.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Monocanal.</w:t>
      </w:r>
      <w:r w:rsidRPr="000D4CF3">
        <w:rPr>
          <w:rFonts w:cs="ArialNarrow"/>
          <w:b/>
          <w:bCs/>
          <w:i/>
          <w:iCs/>
          <w:color w:val="404040"/>
        </w:rPr>
        <w:t xml:space="preserve"> </w:t>
      </w:r>
      <w:r w:rsidRPr="000D4CF3">
        <w:rPr>
          <w:rFonts w:cs="ArialNarrow"/>
          <w:color w:val="404040"/>
        </w:rPr>
        <w:t>Departamento de Audiovisuales, Centro Nacional de Arte Reina Sofía, Madrid.*, Centro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galego de Arte Contemporánea CEGAC, Museo Patio Herreriano de Valladolid, Casa Díaz Cassou de</w:t>
      </w:r>
    </w:p>
    <w:p w:rsidR="000D4CF3" w:rsidRPr="000D4CF3" w:rsidRDefault="000D4CF3" w:rsidP="000D4CF3">
      <w:pPr>
        <w:widowControl w:val="0"/>
        <w:autoSpaceDE w:val="0"/>
        <w:autoSpaceDN w:val="0"/>
        <w:adjustRightInd w:val="0"/>
        <w:spacing w:line="360" w:lineRule="auto"/>
        <w:ind w:left="708" w:hanging="567"/>
        <w:rPr>
          <w:rFonts w:cs="ArialNarrow"/>
          <w:color w:val="404040"/>
        </w:rPr>
      </w:pPr>
      <w:r w:rsidRPr="000D4CF3">
        <w:rPr>
          <w:rFonts w:cs="ArialNarrow"/>
          <w:color w:val="404040"/>
        </w:rPr>
        <w:t>Murcia, Koldo Mitxelena,, San Sebastián. Centre d´Art Sta.Mónica, Barcelona.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iCs/>
          <w:color w:val="404040"/>
        </w:rPr>
        <w:t xml:space="preserve">            ARCO´03. </w:t>
      </w:r>
      <w:r w:rsidRPr="000D4CF3">
        <w:rPr>
          <w:rFonts w:cs="ArialNarrow"/>
          <w:color w:val="404040"/>
        </w:rPr>
        <w:t>Galeria oliva Arauna, Madrid.</w:t>
      </w:r>
    </w:p>
    <w:p w:rsidR="000D4CF3" w:rsidRPr="000D4CF3" w:rsidRDefault="000D4CF3" w:rsidP="000D4CF3">
      <w:pPr>
        <w:pStyle w:val="Prrafodelista"/>
        <w:widowControl w:val="0"/>
        <w:autoSpaceDE w:val="0"/>
        <w:autoSpaceDN w:val="0"/>
        <w:adjustRightInd w:val="0"/>
        <w:spacing w:line="360" w:lineRule="auto"/>
        <w:ind w:left="0" w:hanging="567"/>
        <w:rPr>
          <w:rFonts w:cs="ArialNarrow"/>
          <w:b/>
          <w:color w:val="404040"/>
        </w:rPr>
      </w:pPr>
      <w:r w:rsidRPr="000D4CF3">
        <w:rPr>
          <w:rFonts w:cs="ArialNarrow"/>
          <w:b/>
          <w:color w:val="404040"/>
        </w:rPr>
        <w:t xml:space="preserve">           2002</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Artissima.Feria de Arte Moderno y Contemporáneo</w:t>
      </w:r>
      <w:r w:rsidRPr="000D4CF3">
        <w:rPr>
          <w:rFonts w:cs="ArialNarrow"/>
          <w:color w:val="404040"/>
        </w:rPr>
        <w:t>. Galería Oliva Arauna, (Turín).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Madrid al descubierto</w:t>
      </w:r>
      <w:r w:rsidRPr="000D4CF3">
        <w:rPr>
          <w:rFonts w:cs="ArialNarrow"/>
          <w:i/>
          <w:color w:val="404040"/>
        </w:rPr>
        <w:t>.</w:t>
      </w:r>
      <w:r w:rsidRPr="000D4CF3">
        <w:rPr>
          <w:rFonts w:cs="ArialNarrow"/>
          <w:color w:val="404040"/>
        </w:rPr>
        <w:t xml:space="preserve"> Comunidad de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Plural. El arte español ante el siglo XXI- Palacio del senado. Ministerio de Educación, Cultura y Deporte.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Las ciudades.</w:t>
      </w:r>
      <w:r w:rsidRPr="000D4CF3">
        <w:rPr>
          <w:rFonts w:cs="ArialNarrow"/>
          <w:b/>
          <w:bCs/>
          <w:i/>
          <w:iCs/>
          <w:color w:val="404040"/>
        </w:rPr>
        <w:t xml:space="preserve"> </w:t>
      </w:r>
      <w:r w:rsidRPr="000D4CF3">
        <w:rPr>
          <w:rFonts w:cs="ArialNarrow"/>
          <w:color w:val="404040"/>
        </w:rPr>
        <w:t>Galería Oliva Arauna,. Madrid. PHE02.</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ARTBASSEL ´02</w:t>
      </w:r>
      <w:r w:rsidRPr="000D4CF3">
        <w:rPr>
          <w:rFonts w:cs="ArialNarrow"/>
          <w:color w:val="404040"/>
        </w:rPr>
        <w:t>. Galería Tomás March ( Valencia ). Basilea.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FOROSUR´02. </w:t>
      </w:r>
      <w:r w:rsidRPr="000D4CF3">
        <w:rPr>
          <w:rFonts w:cs="ArialNarrow"/>
          <w:color w:val="404040"/>
        </w:rPr>
        <w:t>Galería Tomás March ( Valencia ). Cáceres.</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Cita a ciegas</w:t>
      </w:r>
      <w:r w:rsidRPr="000D4CF3">
        <w:rPr>
          <w:rFonts w:cs="ArialNarrow"/>
          <w:i/>
          <w:color w:val="404040"/>
        </w:rPr>
        <w:t>.</w:t>
      </w:r>
      <w:r w:rsidRPr="000D4CF3">
        <w:rPr>
          <w:rFonts w:cs="ArialNarrow"/>
          <w:color w:val="404040"/>
        </w:rPr>
        <w:t xml:space="preserve"> La Torre del reloj, Archivo Municipal de Gijón. Fundación Municipal de Cultura de Gijón.*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Paisajes del cuerpo.</w:t>
      </w:r>
      <w:r w:rsidRPr="000D4CF3">
        <w:rPr>
          <w:rFonts w:cs="ArialNarrow"/>
          <w:b/>
          <w:bCs/>
          <w:i/>
          <w:iCs/>
          <w:color w:val="404040"/>
        </w:rPr>
        <w:t xml:space="preserve"> </w:t>
      </w:r>
      <w:r w:rsidRPr="000D4CF3">
        <w:rPr>
          <w:rFonts w:cs="ArialNarrow"/>
          <w:color w:val="404040"/>
        </w:rPr>
        <w:t>Sala Zapatería, Ayuntamiento de Pamplona. *</w:t>
      </w:r>
    </w:p>
    <w:p w:rsidR="000D4CF3" w:rsidRPr="000D4CF3" w:rsidRDefault="000D4CF3" w:rsidP="000D4CF3">
      <w:pPr>
        <w:widowControl w:val="0"/>
        <w:autoSpaceDE w:val="0"/>
        <w:autoSpaceDN w:val="0"/>
        <w:adjustRightInd w:val="0"/>
        <w:spacing w:line="360" w:lineRule="auto"/>
        <w:ind w:hanging="567"/>
        <w:rPr>
          <w:rFonts w:cs="ArialNarrow"/>
          <w:b/>
          <w:bCs/>
          <w:i/>
          <w:iCs/>
          <w:color w:val="404040"/>
        </w:rPr>
      </w:pPr>
      <w:r w:rsidRPr="000D4CF3">
        <w:rPr>
          <w:rFonts w:cs="ArialNarrow"/>
          <w:color w:val="404040"/>
        </w:rPr>
        <w:t xml:space="preserve">           </w:t>
      </w:r>
      <w:r w:rsidRPr="000D4CF3">
        <w:rPr>
          <w:rFonts w:cs="ArialNarrow"/>
          <w:bCs/>
          <w:i/>
          <w:iCs/>
          <w:color w:val="404040"/>
        </w:rPr>
        <w:t>Ofelias y Ulises ( En torno al arte contemporáneo español ).</w:t>
      </w:r>
      <w:r w:rsidRPr="000D4CF3">
        <w:rPr>
          <w:rFonts w:cs="ArialNarrow"/>
          <w:color w:val="404040"/>
        </w:rPr>
        <w:t xml:space="preserve"> Küppersmühle Sammslung Ghrote, Duisburgo. Alemania.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El espejo.</w:t>
      </w:r>
      <w:r w:rsidRPr="000D4CF3">
        <w:rPr>
          <w:rFonts w:cs="ArialNarrow"/>
          <w:b/>
          <w:bCs/>
          <w:i/>
          <w:iCs/>
          <w:color w:val="404040"/>
        </w:rPr>
        <w:t xml:space="preserve"> </w:t>
      </w:r>
      <w:r w:rsidRPr="000D4CF3">
        <w:rPr>
          <w:rFonts w:cs="ArialNarrow"/>
          <w:color w:val="404040"/>
        </w:rPr>
        <w:t>Casa de la Cultura del Ayuntamiento de Alcobendas,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Zapping.</w:t>
      </w:r>
      <w:r w:rsidRPr="000D4CF3">
        <w:rPr>
          <w:rFonts w:cs="ArialNarrow"/>
          <w:b/>
          <w:bCs/>
          <w:i/>
          <w:iCs/>
          <w:color w:val="404040"/>
        </w:rPr>
        <w:t xml:space="preserve"> </w:t>
      </w:r>
      <w:r w:rsidRPr="000D4CF3">
        <w:rPr>
          <w:rFonts w:cs="ArialNarrow"/>
          <w:color w:val="404040"/>
        </w:rPr>
        <w:t>Proyecto de exposición para el ciclo de mesas redondas : Nuevos electores en el arte contemporáneo.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RMS La Asociación.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 ´02</w:t>
      </w:r>
      <w:r w:rsidRPr="000D4CF3">
        <w:rPr>
          <w:rFonts w:cs="ArialNarrow"/>
          <w:color w:val="404040"/>
        </w:rPr>
        <w:t>. Galería Oliva Arauna (Madrid), Galería T20 (Murcia), Galería Kunsthandel + Edition Bernhard Knaus(Mannheim).</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Entorno al Arte Español Contemporáneo</w:t>
      </w:r>
      <w:r w:rsidRPr="000D4CF3">
        <w:rPr>
          <w:rFonts w:cs="ArialNarrow"/>
          <w:color w:val="404040"/>
        </w:rPr>
        <w:t>. Capilla del Colegio Mayor del Arzobispo Fonseca , Universidad de Salamanca.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color w:val="404040"/>
        </w:rPr>
        <w:t xml:space="preserve">           </w:t>
      </w:r>
      <w:r w:rsidRPr="000D4CF3">
        <w:rPr>
          <w:rFonts w:cs="ArialNarrow"/>
          <w:b/>
          <w:iCs/>
          <w:color w:val="404040"/>
        </w:rPr>
        <w:t>2001</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Doméstico ´01. 9 aulas en una academia.</w:t>
      </w:r>
      <w:r w:rsidRPr="000D4CF3">
        <w:rPr>
          <w:rFonts w:cs="ArialNarrow"/>
          <w:b/>
          <w:bCs/>
          <w:i/>
          <w:iCs/>
          <w:color w:val="404040"/>
        </w:rPr>
        <w:t xml:space="preserve"> </w:t>
      </w:r>
      <w:r w:rsidRPr="000D4CF3">
        <w:rPr>
          <w:rFonts w:cs="ArialNarrow"/>
          <w:color w:val="404040"/>
        </w:rPr>
        <w:t>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Esenciales.</w:t>
      </w:r>
      <w:r w:rsidRPr="000D4CF3">
        <w:rPr>
          <w:rFonts w:cs="ArialNarrow"/>
          <w:b/>
          <w:bCs/>
          <w:i/>
          <w:iCs/>
          <w:color w:val="404040"/>
        </w:rPr>
        <w:t xml:space="preserve"> </w:t>
      </w:r>
      <w:r w:rsidRPr="000D4CF3">
        <w:rPr>
          <w:rFonts w:cs="ArialNarrow"/>
          <w:color w:val="404040"/>
        </w:rPr>
        <w:t>Universidad de Zaragoza.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Artissima. Feria de Arte Moderno y Contemporáneo</w:t>
      </w:r>
      <w:r w:rsidRPr="000D4CF3">
        <w:rPr>
          <w:rFonts w:cs="ArialNarrow"/>
          <w:color w:val="404040"/>
        </w:rPr>
        <w:t>. Galería Oliva Arauna (Madrid), Galería T20. (Murcia). (Turín).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IMAGO 2001 </w:t>
      </w:r>
      <w:r w:rsidRPr="000D4CF3">
        <w:rPr>
          <w:rFonts w:cs="ArialNarrow"/>
          <w:color w:val="404040"/>
        </w:rPr>
        <w:t>Universidad de Salamanca *</w:t>
      </w:r>
    </w:p>
    <w:p w:rsidR="000D4CF3" w:rsidRPr="000D4CF3" w:rsidRDefault="000D4CF3" w:rsidP="000D4CF3">
      <w:pPr>
        <w:widowControl w:val="0"/>
        <w:autoSpaceDE w:val="0"/>
        <w:autoSpaceDN w:val="0"/>
        <w:adjustRightInd w:val="0"/>
        <w:spacing w:line="360" w:lineRule="auto"/>
        <w:ind w:hanging="567"/>
        <w:outlineLvl w:val="0"/>
        <w:rPr>
          <w:rFonts w:cs="ArialNarrow"/>
          <w:color w:val="404040"/>
        </w:rPr>
      </w:pPr>
      <w:r w:rsidRPr="000D4CF3">
        <w:rPr>
          <w:rFonts w:cs="ArialNarrow"/>
          <w:i/>
          <w:color w:val="404040"/>
        </w:rPr>
        <w:t xml:space="preserve">           </w:t>
      </w:r>
      <w:r w:rsidRPr="000D4CF3">
        <w:rPr>
          <w:rFonts w:cs="ArialNarrow"/>
          <w:bCs/>
          <w:i/>
          <w:iCs/>
          <w:color w:val="404040"/>
        </w:rPr>
        <w:t>Ofelias y Ulises (Entorno al Arte Español Contemporáneo)</w:t>
      </w:r>
      <w:r w:rsidRPr="000D4CF3">
        <w:rPr>
          <w:rFonts w:cs="ArialNarrow"/>
          <w:i/>
          <w:color w:val="404040"/>
        </w:rPr>
        <w:t xml:space="preserve">. </w:t>
      </w:r>
      <w:r w:rsidRPr="000D4CF3">
        <w:rPr>
          <w:rFonts w:cs="ArialNarrow"/>
          <w:color w:val="404040"/>
        </w:rPr>
        <w:t>Antiqui Granei, Guidecca. Bienal de Venecia.*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 FRANKFOURT´01</w:t>
      </w:r>
      <w:r w:rsidRPr="000D4CF3">
        <w:rPr>
          <w:rFonts w:cs="ArialNarrow"/>
          <w:color w:val="404040"/>
        </w:rPr>
        <w:t>.Galería Kunsthandel + EditionBernhard Knaus, Mannheim.</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iCs/>
          <w:color w:val="404040"/>
        </w:rPr>
        <w:t xml:space="preserve">           ART BRUSSELS´01</w:t>
      </w:r>
      <w:r w:rsidRPr="000D4CF3">
        <w:rPr>
          <w:rFonts w:cs="ArialNarrow"/>
          <w:color w:val="404040"/>
        </w:rPr>
        <w:t>.Galería Kunsthandel + Edition Bernhard Knaus, Mannheim.</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iCs/>
          <w:color w:val="404040"/>
        </w:rPr>
        <w:t xml:space="preserve">           FOROSUR´01</w:t>
      </w:r>
      <w:r w:rsidRPr="000D4CF3">
        <w:rPr>
          <w:rFonts w:cs="ArialNarrow"/>
          <w:color w:val="404040"/>
        </w:rPr>
        <w:t>. Galería Oliva Arauna, Madrid. Cáceres.</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ARCO´2001. </w:t>
      </w:r>
      <w:r w:rsidRPr="000D4CF3">
        <w:rPr>
          <w:rFonts w:cs="ArialNarrow"/>
          <w:color w:val="404040"/>
        </w:rPr>
        <w:t>Galería Oliva Arauna, Madrid.</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2000</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Visiones y emulsiones</w:t>
      </w:r>
      <w:r w:rsidRPr="000D4CF3">
        <w:rPr>
          <w:rFonts w:cs="ArialNarrow"/>
          <w:i/>
          <w:color w:val="404040"/>
        </w:rPr>
        <w:t>.</w:t>
      </w:r>
      <w:r w:rsidRPr="000D4CF3">
        <w:rPr>
          <w:rFonts w:cs="ArialNarrow"/>
          <w:color w:val="404040"/>
        </w:rPr>
        <w:t xml:space="preserve"> Galería Marin Galy, Málaga.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IV Bienal de Pintura Ciudad de Albacete</w:t>
      </w:r>
      <w:r w:rsidRPr="000D4CF3">
        <w:rPr>
          <w:rFonts w:cs="ArialNarrow"/>
          <w:color w:val="404040"/>
        </w:rPr>
        <w:t>. Albacete.</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1º Forum Internacional de mujeres por la paz. </w:t>
      </w:r>
      <w:r w:rsidRPr="000D4CF3">
        <w:rPr>
          <w:rFonts w:cs="ArialNarrow"/>
          <w:color w:val="404040"/>
        </w:rPr>
        <w:t>Grecia.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XVI Edición - 2000 Premio de Pintura L´Oreal</w:t>
      </w:r>
      <w:r w:rsidRPr="000D4CF3">
        <w:rPr>
          <w:rFonts w:cs="ArialNarrow"/>
          <w:color w:val="404040"/>
        </w:rPr>
        <w:t>.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VII Concurso de Arte Contemporáneo Fundación del Fútbol profesional</w:t>
      </w:r>
      <w:r w:rsidRPr="000D4CF3">
        <w:rPr>
          <w:rFonts w:cs="ArialNarrow"/>
          <w:color w:val="404040"/>
        </w:rPr>
        <w:t>.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XXXVII Certamen Internacional de Artes Plásticas</w:t>
      </w:r>
      <w:r w:rsidRPr="000D4CF3">
        <w:rPr>
          <w:rFonts w:cs="ArialNarrow"/>
          <w:color w:val="404040"/>
        </w:rPr>
        <w:t>. Ayuntamiento de Pollença .Mallorca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 xml:space="preserve">Voilà. Le monde dans la tête. </w:t>
      </w:r>
      <w:r w:rsidRPr="000D4CF3">
        <w:rPr>
          <w:rFonts w:cs="ArialNarrow"/>
          <w:color w:val="404040"/>
        </w:rPr>
        <w:t>Musée d´Art Moderne de la Ville de Paris. (Paris).</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Puntos de encuentro.</w:t>
      </w:r>
      <w:r w:rsidRPr="000D4CF3">
        <w:rPr>
          <w:rFonts w:cs="ArialNarrow"/>
          <w:b/>
          <w:bCs/>
          <w:i/>
          <w:iCs/>
          <w:color w:val="404040"/>
        </w:rPr>
        <w:t xml:space="preserve"> </w:t>
      </w:r>
      <w:r w:rsidRPr="000D4CF3">
        <w:rPr>
          <w:rFonts w:cs="ArialNarrow"/>
          <w:color w:val="404040"/>
        </w:rPr>
        <w:t>Asociación Cultural Cruce,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Quaderns/Cuadenos Tecla Sala 2000.</w:t>
      </w:r>
      <w:r w:rsidRPr="000D4CF3">
        <w:rPr>
          <w:rFonts w:cs="ArialNarrow"/>
          <w:b/>
          <w:bCs/>
          <w:i/>
          <w:iCs/>
          <w:color w:val="404040"/>
        </w:rPr>
        <w:t xml:space="preserve"> </w:t>
      </w:r>
      <w:r w:rsidRPr="000D4CF3">
        <w:rPr>
          <w:rFonts w:cs="ArialNarrow"/>
          <w:color w:val="404040"/>
        </w:rPr>
        <w:t>Barcelona,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1970 circa.</w:t>
      </w:r>
      <w:r w:rsidRPr="000D4CF3">
        <w:rPr>
          <w:rFonts w:cs="ArialNarrow"/>
          <w:b/>
          <w:bCs/>
          <w:i/>
          <w:iCs/>
          <w:color w:val="404040"/>
        </w:rPr>
        <w:t xml:space="preserve"> </w:t>
      </w:r>
      <w:r w:rsidRPr="000D4CF3">
        <w:rPr>
          <w:rFonts w:cs="ArialNarrow"/>
          <w:color w:val="404040"/>
        </w:rPr>
        <w:t>Galería T20, Murcia.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Como nos vemos. Imágenes y arquetipos femeninos</w:t>
      </w:r>
      <w:r w:rsidRPr="000D4CF3">
        <w:rPr>
          <w:rFonts w:cs="ArialNarrow"/>
          <w:i/>
          <w:color w:val="404040"/>
        </w:rPr>
        <w:t xml:space="preserve">. </w:t>
      </w:r>
      <w:r w:rsidRPr="000D4CF3">
        <w:rPr>
          <w:rFonts w:cs="ArialNarrow"/>
          <w:color w:val="404040"/>
        </w:rPr>
        <w:t>Tecla Sala. Barcelona.*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ARCO´00</w:t>
      </w:r>
      <w:r w:rsidRPr="000D4CF3">
        <w:rPr>
          <w:rFonts w:cs="ArialNarrow"/>
          <w:color w:val="404040"/>
        </w:rPr>
        <w:t>. Galería Oliva Arauna ( Madrid ).</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1999</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El lado femenino.</w:t>
      </w:r>
      <w:r w:rsidRPr="000D4CF3">
        <w:rPr>
          <w:rFonts w:cs="ArialNarrow"/>
          <w:b/>
          <w:bCs/>
          <w:i/>
          <w:iCs/>
          <w:color w:val="404040"/>
        </w:rPr>
        <w:t xml:space="preserve"> </w:t>
      </w:r>
      <w:r w:rsidRPr="000D4CF3">
        <w:rPr>
          <w:rFonts w:cs="ArialNarrow"/>
          <w:color w:val="404040"/>
        </w:rPr>
        <w:t>Palacete del Embarcadero, Santander.*</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PHOTOESPAÑA 99. </w:t>
      </w:r>
      <w:r w:rsidRPr="000D4CF3">
        <w:rPr>
          <w:rFonts w:cs="ArialNarrow"/>
          <w:color w:val="404040"/>
        </w:rPr>
        <w:t>Galería Oliva Arauna,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Outra mirada.</w:t>
      </w:r>
      <w:r w:rsidRPr="000D4CF3">
        <w:rPr>
          <w:rFonts w:cs="ArialNarrow"/>
          <w:b/>
          <w:bCs/>
          <w:i/>
          <w:iCs/>
          <w:color w:val="404040"/>
        </w:rPr>
        <w:t xml:space="preserve"> </w:t>
      </w:r>
      <w:r w:rsidRPr="000D4CF3">
        <w:rPr>
          <w:rFonts w:cs="ArialNarrow"/>
          <w:color w:val="404040"/>
        </w:rPr>
        <w:t>Museo Provincial de Lugo.*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Revista Internacional de Arte LAPIZ Nº 149/150</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ARCO´99</w:t>
      </w:r>
      <w:r w:rsidRPr="000D4CF3">
        <w:rPr>
          <w:rFonts w:cs="ArialNarrow"/>
          <w:color w:val="404040"/>
        </w:rPr>
        <w:t>. Galería Oliva Arauna ( Madrid ).</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1998</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Colección Pública. </w:t>
      </w:r>
      <w:r w:rsidRPr="000D4CF3">
        <w:rPr>
          <w:rFonts w:cs="ArialNarrow"/>
          <w:color w:val="404040"/>
        </w:rPr>
        <w:t>Ayuntamiento de Alcobendas.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Outra mirada</w:t>
      </w:r>
      <w:r w:rsidRPr="000D4CF3">
        <w:rPr>
          <w:rFonts w:cs="ArialNarrow"/>
          <w:i/>
          <w:color w:val="404040"/>
        </w:rPr>
        <w:t xml:space="preserve">. </w:t>
      </w:r>
      <w:r w:rsidRPr="000D4CF3">
        <w:rPr>
          <w:rFonts w:cs="ArialNarrow"/>
          <w:color w:val="404040"/>
        </w:rPr>
        <w:t>Centro Gallego de Arte Contemporánea, Santiago de Compostela.*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Historias del corazón</w:t>
      </w:r>
      <w:r w:rsidRPr="000D4CF3">
        <w:rPr>
          <w:rFonts w:cs="ArialNarrow"/>
          <w:color w:val="404040"/>
        </w:rPr>
        <w:t>. Museo de Arte, Gerona.*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Vísceras y sentimientos.</w:t>
      </w:r>
      <w:r w:rsidRPr="000D4CF3">
        <w:rPr>
          <w:rFonts w:cs="ArialNarrow"/>
          <w:b/>
          <w:bCs/>
          <w:i/>
          <w:iCs/>
          <w:color w:val="404040"/>
        </w:rPr>
        <w:t xml:space="preserve"> </w:t>
      </w:r>
      <w:r w:rsidRPr="000D4CF3">
        <w:rPr>
          <w:rFonts w:cs="ArialNarrow"/>
          <w:color w:val="404040"/>
        </w:rPr>
        <w:t>Galería Iberê Camargo y Arcos da Usina do Gasòmetro, ( Porto Alegre ) Brasil.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La cicatriz interior.</w:t>
      </w:r>
      <w:r w:rsidRPr="000D4CF3">
        <w:rPr>
          <w:rFonts w:cs="ArialNarrow"/>
          <w:b/>
          <w:bCs/>
          <w:i/>
          <w:iCs/>
          <w:color w:val="404040"/>
        </w:rPr>
        <w:t xml:space="preserve"> </w:t>
      </w:r>
      <w:r w:rsidRPr="000D4CF3">
        <w:rPr>
          <w:rFonts w:cs="ArialNarrow"/>
          <w:color w:val="404040"/>
        </w:rPr>
        <w:t>Sala de Exposiciones de Plaza de España,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Otras Lecturas</w:t>
      </w:r>
      <w:r w:rsidRPr="000D4CF3">
        <w:rPr>
          <w:rFonts w:cs="ArialNarrow"/>
          <w:i/>
          <w:color w:val="404040"/>
        </w:rPr>
        <w:t>.</w:t>
      </w:r>
      <w:r w:rsidRPr="000D4CF3">
        <w:rPr>
          <w:rFonts w:cs="ArialNarrow"/>
          <w:color w:val="404040"/>
        </w:rPr>
        <w:t xml:space="preserve"> Sala del Palacio Episcopal , Málaga. Casa de Murillo, Sevilla.*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 ´98</w:t>
      </w:r>
      <w:r w:rsidRPr="000D4CF3">
        <w:rPr>
          <w:rFonts w:cs="ArialNarrow"/>
          <w:color w:val="404040"/>
        </w:rPr>
        <w:t>. Galería Oliva Arauna. ( Madrid ).</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1007</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b/>
          <w:bCs/>
          <w:i/>
          <w:iCs/>
          <w:color w:val="404040"/>
        </w:rPr>
        <w:t xml:space="preserve">           </w:t>
      </w:r>
      <w:r w:rsidRPr="000D4CF3">
        <w:rPr>
          <w:rFonts w:cs="ArialNarrow"/>
          <w:bCs/>
          <w:i/>
          <w:iCs/>
          <w:color w:val="404040"/>
        </w:rPr>
        <w:t>En torno a Cervantes</w:t>
      </w:r>
      <w:r w:rsidRPr="000D4CF3">
        <w:rPr>
          <w:rFonts w:cs="ArialNarrow"/>
          <w:i/>
          <w:color w:val="404040"/>
        </w:rPr>
        <w:t>.</w:t>
      </w:r>
      <w:r w:rsidRPr="000D4CF3">
        <w:rPr>
          <w:rFonts w:cs="ArialNarrow"/>
          <w:color w:val="404040"/>
        </w:rPr>
        <w:t xml:space="preserve"> Canal de Isabel II, Comunidad de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EUROPEAN ART FORUM´97</w:t>
      </w:r>
      <w:r w:rsidRPr="000D4CF3">
        <w:rPr>
          <w:rFonts w:cs="ArialNarrow"/>
          <w:color w:val="404040"/>
        </w:rPr>
        <w:t>, Galería &amp; Ediciones Ginkgo ( Berlín)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Transformación</w:t>
      </w:r>
      <w:r w:rsidRPr="000D4CF3">
        <w:rPr>
          <w:rFonts w:cs="ArialNarrow"/>
          <w:i/>
          <w:color w:val="404040"/>
        </w:rPr>
        <w:t xml:space="preserve">. </w:t>
      </w:r>
      <w:r w:rsidRPr="000D4CF3">
        <w:rPr>
          <w:rFonts w:cs="ArialNarrow"/>
          <w:color w:val="404040"/>
        </w:rPr>
        <w:t>Villa Iris, Fundación Marcelino Botín, Santander.*</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Procesos.</w:t>
      </w:r>
      <w:r w:rsidRPr="000D4CF3">
        <w:rPr>
          <w:rFonts w:cs="ArialNarrow"/>
          <w:b/>
          <w:bCs/>
          <w:i/>
          <w:iCs/>
          <w:color w:val="404040"/>
        </w:rPr>
        <w:t xml:space="preserve"> </w:t>
      </w:r>
      <w:r w:rsidRPr="000D4CF3">
        <w:rPr>
          <w:rFonts w:cs="ArialNarrow"/>
          <w:color w:val="404040"/>
        </w:rPr>
        <w:t>Casa de Osambla. Lima.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ARCO ´97. </w:t>
      </w:r>
      <w:r w:rsidRPr="000D4CF3">
        <w:rPr>
          <w:rFonts w:cs="ArialNarrow"/>
          <w:color w:val="404040"/>
        </w:rPr>
        <w:t>Galería &amp; Ediciones Ginkgo.(Madrid).</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1996</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Fundación Coca-Cola</w:t>
      </w:r>
      <w:r w:rsidRPr="000D4CF3">
        <w:rPr>
          <w:rFonts w:cs="ArialNarrow"/>
          <w:color w:val="404040"/>
        </w:rPr>
        <w:t>. Adquisiciones del 95.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ARCO´96</w:t>
      </w:r>
      <w:r w:rsidRPr="000D4CF3">
        <w:rPr>
          <w:rFonts w:cs="ArialNarrow"/>
          <w:color w:val="404040"/>
        </w:rPr>
        <w:t>. Galería &amp; Ediciones Ginkgo.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Walking behaind the glass.</w:t>
      </w:r>
      <w:r w:rsidRPr="000D4CF3">
        <w:rPr>
          <w:rFonts w:cs="ArialNarrow"/>
          <w:b/>
          <w:bCs/>
          <w:i/>
          <w:iCs/>
          <w:color w:val="404040"/>
        </w:rPr>
        <w:t xml:space="preserve"> </w:t>
      </w:r>
      <w:r w:rsidRPr="000D4CF3">
        <w:rPr>
          <w:rFonts w:cs="ArialNarrow"/>
          <w:color w:val="404040"/>
        </w:rPr>
        <w:t>Los Angeles Center for Fotographic</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Colaboración en el nº 3 de la Rev. </w:t>
      </w:r>
      <w:r w:rsidRPr="000D4CF3">
        <w:rPr>
          <w:rFonts w:cs="ArialNarrow"/>
          <w:i/>
          <w:iCs/>
          <w:color w:val="404040"/>
        </w:rPr>
        <w:t>La más bella</w:t>
      </w:r>
      <w:r w:rsidRPr="000D4CF3">
        <w:rPr>
          <w:rFonts w:cs="ArialNarrow"/>
          <w:color w:val="404040"/>
        </w:rPr>
        <w:t>.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 xml:space="preserve">Encuentros. </w:t>
      </w:r>
      <w:r w:rsidRPr="000D4CF3">
        <w:rPr>
          <w:rFonts w:cs="ArialNarrow"/>
          <w:color w:val="404040"/>
        </w:rPr>
        <w:t>Casa de Velázquez .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Ricas y famosas</w:t>
      </w:r>
      <w:r w:rsidRPr="000D4CF3">
        <w:rPr>
          <w:rFonts w:cs="ArialNarrow"/>
          <w:i/>
          <w:color w:val="404040"/>
        </w:rPr>
        <w:t>.</w:t>
      </w:r>
      <w:r w:rsidRPr="000D4CF3">
        <w:rPr>
          <w:rFonts w:cs="ArialNarrow"/>
          <w:color w:val="404040"/>
        </w:rPr>
        <w:t xml:space="preserve"> Sala de Armas. Pamplona. Santander.Palma de Mallorca.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Germinations IX . España</w:t>
      </w:r>
      <w:r w:rsidRPr="000D4CF3">
        <w:rPr>
          <w:rFonts w:cs="ArialNarrow"/>
          <w:color w:val="404040"/>
        </w:rPr>
        <w:t>. Museo Nacional de Antropología,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III Certámen Cultural Liga del Futbol Profesional</w:t>
      </w:r>
      <w:r w:rsidRPr="000D4CF3">
        <w:rPr>
          <w:rFonts w:cs="ArialNarrow"/>
          <w:color w:val="404040"/>
        </w:rPr>
        <w:t>.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V Cetámen Plástica Contemporánea</w:t>
      </w:r>
      <w:r w:rsidRPr="000D4CF3">
        <w:rPr>
          <w:rFonts w:cs="ArialNarrow"/>
          <w:color w:val="404040"/>
        </w:rPr>
        <w:t>.Vitoria - Arte -Gasteiz”.*</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Germinations IX. Europa. </w:t>
      </w:r>
      <w:r w:rsidRPr="000D4CF3">
        <w:rPr>
          <w:rFonts w:cs="ArialNarrow"/>
          <w:color w:val="404040"/>
        </w:rPr>
        <w:t>Praga. Niza. Colonia. Copenague.Luxemburgo.*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Arte Español para Fin de Siglo.</w:t>
      </w:r>
      <w:r w:rsidRPr="000D4CF3">
        <w:rPr>
          <w:rFonts w:cs="ArialNarrow"/>
          <w:b/>
          <w:bCs/>
          <w:i/>
          <w:iCs/>
          <w:color w:val="404040"/>
        </w:rPr>
        <w:t xml:space="preserve"> </w:t>
      </w:r>
      <w:r w:rsidRPr="000D4CF3">
        <w:rPr>
          <w:rFonts w:cs="ArialNarrow"/>
          <w:color w:val="404040"/>
        </w:rPr>
        <w:t>Tecla Sala . Barcelona. Valencia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EUROPEAN ART FORUM ´96</w:t>
      </w:r>
      <w:r w:rsidRPr="000D4CF3">
        <w:rPr>
          <w:rFonts w:cs="ArialNarrow"/>
          <w:color w:val="404040"/>
        </w:rPr>
        <w:t>. Galería &amp; Ediciones Ginkgo.(Berlín).</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Una película de piel II.</w:t>
      </w:r>
      <w:r w:rsidRPr="000D4CF3">
        <w:rPr>
          <w:rFonts w:cs="ArialNarrow"/>
          <w:b/>
          <w:bCs/>
          <w:i/>
          <w:iCs/>
          <w:color w:val="404040"/>
        </w:rPr>
        <w:t xml:space="preserve"> </w:t>
      </w:r>
      <w:r w:rsidRPr="000D4CF3">
        <w:rPr>
          <w:rFonts w:cs="ArialNarrow"/>
          <w:color w:val="404040"/>
        </w:rPr>
        <w:t>Galería Marisa Marimón. Orense.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Cs/>
          <w:i/>
          <w:iCs/>
          <w:color w:val="404040"/>
        </w:rPr>
        <w:t>XVI Salón de los 16.</w:t>
      </w:r>
      <w:r w:rsidRPr="000D4CF3">
        <w:rPr>
          <w:rFonts w:cs="ArialNarrow"/>
          <w:b/>
          <w:bCs/>
          <w:i/>
          <w:iCs/>
          <w:color w:val="404040"/>
        </w:rPr>
        <w:t xml:space="preserve"> </w:t>
      </w:r>
      <w:r w:rsidRPr="000D4CF3">
        <w:rPr>
          <w:rFonts w:cs="ArialNarrow"/>
          <w:color w:val="404040"/>
        </w:rPr>
        <w:t>Círculo de Bellas Artes. Madrid. *</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1995</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ARCO´95</w:t>
      </w:r>
      <w:r w:rsidRPr="000D4CF3">
        <w:rPr>
          <w:rFonts w:cs="ArialNarrow"/>
          <w:color w:val="404040"/>
        </w:rPr>
        <w:t>. Galería &amp; Ediciones Ginkgo.(Madrid).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ART FRANKFURT ´95</w:t>
      </w:r>
      <w:r w:rsidRPr="000D4CF3">
        <w:rPr>
          <w:rFonts w:cs="ArialNarrow"/>
          <w:color w:val="404040"/>
        </w:rPr>
        <w:t>. Galería &amp; Ediciones Ginkgo. (Frankfurt).</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MERIDIANO : 1988-95</w:t>
      </w:r>
      <w:r w:rsidRPr="000D4CF3">
        <w:rPr>
          <w:rFonts w:cs="ArialNarrow"/>
          <w:i/>
          <w:color w:val="404040"/>
        </w:rPr>
        <w:t>.</w:t>
      </w:r>
      <w:r w:rsidRPr="000D4CF3">
        <w:rPr>
          <w:rFonts w:cs="ArialNarrow"/>
          <w:color w:val="404040"/>
        </w:rPr>
        <w:t xml:space="preserve"> Comunidad de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Galería &amp; Ediciones Ginkgo,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IV MOSTRA UNIÓN FENOSA</w:t>
      </w:r>
      <w:r w:rsidRPr="000D4CF3">
        <w:rPr>
          <w:rFonts w:cs="ArialNarrow"/>
          <w:color w:val="404040"/>
        </w:rPr>
        <w:t>, La Coruña.*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1994</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Galería &amp; Ediciones Ginkgo,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b/>
          <w:bCs/>
          <w:i/>
          <w:iCs/>
          <w:color w:val="404040"/>
        </w:rPr>
        <w:t>SAGA´94</w:t>
      </w:r>
      <w:r w:rsidRPr="000D4CF3">
        <w:rPr>
          <w:rFonts w:cs="ArialNarrow"/>
          <w:color w:val="404040"/>
        </w:rPr>
        <w:t xml:space="preserve">. </w:t>
      </w:r>
      <w:r w:rsidRPr="000D4CF3">
        <w:rPr>
          <w:rFonts w:cs="ArialNarrow"/>
          <w:i/>
          <w:iCs/>
          <w:color w:val="404040"/>
        </w:rPr>
        <w:t>Atelier La Béte -a-Cornes</w:t>
      </w:r>
      <w:r w:rsidRPr="000D4CF3">
        <w:rPr>
          <w:rFonts w:cs="ArialNarrow"/>
          <w:color w:val="404040"/>
        </w:rPr>
        <w:t>.(Paris).</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Participa en el nº 1 del proyecto “Fast Food”, revista </w:t>
      </w:r>
      <w:r w:rsidRPr="000D4CF3">
        <w:rPr>
          <w:rFonts w:cs="ArialNarrow"/>
          <w:i/>
          <w:iCs/>
          <w:color w:val="404040"/>
        </w:rPr>
        <w:t>El Europeo</w:t>
      </w:r>
      <w:r w:rsidRPr="000D4CF3">
        <w:rPr>
          <w:rFonts w:cs="ArialNarrow"/>
          <w:color w:val="404040"/>
        </w:rPr>
        <w:t>.*</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VI Certamen de Artes Plásticas del Ayuntamiento de Tui</w:t>
      </w:r>
      <w:r w:rsidRPr="000D4CF3">
        <w:rPr>
          <w:rFonts w:cs="ArialNarrow"/>
          <w:color w:val="404040"/>
        </w:rPr>
        <w:t>. Pontevedra.*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 xml:space="preserve">XIII Bienal del Tajo de escultura </w:t>
      </w:r>
      <w:r w:rsidRPr="000D4CF3">
        <w:rPr>
          <w:rFonts w:cs="ArialNarrow"/>
          <w:color w:val="404040"/>
        </w:rPr>
        <w:t>Toledo.</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X Muestra de Arte Joven</w:t>
      </w:r>
      <w:r w:rsidRPr="000D4CF3">
        <w:rPr>
          <w:rFonts w:cs="ArialNarrow"/>
          <w:color w:val="404040"/>
        </w:rPr>
        <w:t xml:space="preserve">, Museo Nacional de Antropología, Madrid.*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A dos velas</w:t>
      </w:r>
      <w:r w:rsidRPr="000D4CF3">
        <w:rPr>
          <w:rFonts w:cs="ArialNarrow"/>
          <w:i/>
          <w:color w:val="404040"/>
        </w:rPr>
        <w:t>.</w:t>
      </w:r>
      <w:r w:rsidRPr="000D4CF3">
        <w:rPr>
          <w:rFonts w:cs="ArialNarrow"/>
          <w:color w:val="404040"/>
        </w:rPr>
        <w:t xml:space="preserve"> Círculo de Bellas Artes,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Múltiples - grabados</w:t>
      </w:r>
      <w:r w:rsidRPr="000D4CF3">
        <w:rPr>
          <w:rFonts w:cs="ArialNarrow"/>
          <w:i/>
          <w:color w:val="404040"/>
        </w:rPr>
        <w:t>.</w:t>
      </w:r>
      <w:r w:rsidRPr="000D4CF3">
        <w:rPr>
          <w:rFonts w:cs="ArialNarrow"/>
          <w:color w:val="404040"/>
        </w:rPr>
        <w:t xml:space="preserve"> Caz La Galería, Zaragoza.</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1993</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III Muestra internacional de minigrabado</w:t>
      </w:r>
      <w:r w:rsidRPr="000D4CF3">
        <w:rPr>
          <w:rFonts w:cs="ArialNarrow"/>
          <w:color w:val="404040"/>
        </w:rPr>
        <w:t>, Orense.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 Salón Internacional del Grabado Contemporáneo</w:t>
      </w:r>
      <w:r w:rsidRPr="000D4CF3">
        <w:rPr>
          <w:rFonts w:cs="ArialNarrow"/>
          <w:color w:val="404040"/>
        </w:rPr>
        <w:t>,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color w:val="404040"/>
        </w:rPr>
        <w:t xml:space="preserve">           </w:t>
      </w:r>
      <w:r w:rsidRPr="000D4CF3">
        <w:rPr>
          <w:rFonts w:cs="ArialNarrow"/>
          <w:bCs/>
          <w:i/>
          <w:iCs/>
          <w:color w:val="404040"/>
        </w:rPr>
        <w:t>Libro-objeto</w:t>
      </w:r>
      <w:r w:rsidRPr="000D4CF3">
        <w:rPr>
          <w:rFonts w:cs="ArialNarrow"/>
          <w:i/>
          <w:color w:val="404040"/>
        </w:rPr>
        <w:t>.</w:t>
      </w:r>
      <w:r w:rsidRPr="000D4CF3">
        <w:rPr>
          <w:rFonts w:cs="ArialNarrow"/>
          <w:color w:val="404040"/>
        </w:rPr>
        <w:t xml:space="preserve"> Sala de la Comunidad de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II Bienal de grabado en Xátiva. *</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Colectiva itinerante de escultura </w:t>
      </w:r>
      <w:r w:rsidRPr="000D4CF3">
        <w:rPr>
          <w:rFonts w:cs="ArialNarrow"/>
          <w:i/>
          <w:iCs/>
          <w:color w:val="404040"/>
        </w:rPr>
        <w:t>Caja España</w:t>
      </w:r>
      <w:r w:rsidRPr="000D4CF3">
        <w:rPr>
          <w:rFonts w:cs="ArialNarrow"/>
          <w:color w:val="404040"/>
        </w:rPr>
        <w:t>. Zamora.*</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Participa en el nº 0 del proyecto </w:t>
      </w:r>
      <w:r w:rsidRPr="000D4CF3">
        <w:rPr>
          <w:rFonts w:cs="ArialNarrow"/>
          <w:i/>
          <w:iCs/>
          <w:color w:val="404040"/>
        </w:rPr>
        <w:t xml:space="preserve">Fast Food </w:t>
      </w:r>
      <w:r w:rsidRPr="000D4CF3">
        <w:rPr>
          <w:rFonts w:cs="ArialNarrow"/>
          <w:color w:val="404040"/>
        </w:rPr>
        <w:t>.*</w:t>
      </w:r>
    </w:p>
    <w:p w:rsidR="000D4CF3" w:rsidRPr="000D4CF3" w:rsidRDefault="000D4CF3" w:rsidP="000D4CF3">
      <w:pPr>
        <w:widowControl w:val="0"/>
        <w:autoSpaceDE w:val="0"/>
        <w:autoSpaceDN w:val="0"/>
        <w:adjustRightInd w:val="0"/>
        <w:spacing w:line="360" w:lineRule="auto"/>
        <w:ind w:hanging="567"/>
        <w:rPr>
          <w:rFonts w:cs="ArialNarrow"/>
          <w:b/>
          <w:color w:val="404040"/>
        </w:rPr>
      </w:pPr>
      <w:r w:rsidRPr="000D4CF3">
        <w:rPr>
          <w:rFonts w:cs="ArialNarrow"/>
          <w:b/>
          <w:color w:val="404040"/>
        </w:rPr>
        <w:t xml:space="preserve">           1992</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Galería Los Cestos. Segovia.</w:t>
      </w:r>
    </w:p>
    <w:p w:rsidR="000D4CF3" w:rsidRPr="000D4CF3" w:rsidRDefault="000D4CF3" w:rsidP="000D4CF3">
      <w:pPr>
        <w:pStyle w:val="Prrafodelista"/>
        <w:widowControl w:val="0"/>
        <w:autoSpaceDE w:val="0"/>
        <w:autoSpaceDN w:val="0"/>
        <w:adjustRightInd w:val="0"/>
        <w:spacing w:line="360" w:lineRule="auto"/>
        <w:ind w:left="0" w:hanging="567"/>
        <w:rPr>
          <w:rFonts w:cs="ArialNarrow"/>
          <w:color w:val="404040"/>
        </w:rPr>
      </w:pPr>
      <w:r w:rsidRPr="000D4CF3">
        <w:rPr>
          <w:rFonts w:cs="ArialNarrow"/>
          <w:color w:val="404040"/>
        </w:rPr>
        <w:t xml:space="preserve">           Galería Caroline Corre. París.</w:t>
      </w:r>
    </w:p>
    <w:p w:rsidR="000D4CF3" w:rsidRPr="000D4CF3" w:rsidRDefault="000D4CF3" w:rsidP="000D4CF3">
      <w:pPr>
        <w:pStyle w:val="Prrafodelista"/>
        <w:widowControl w:val="0"/>
        <w:autoSpaceDE w:val="0"/>
        <w:autoSpaceDN w:val="0"/>
        <w:adjustRightInd w:val="0"/>
        <w:spacing w:line="360" w:lineRule="auto"/>
        <w:ind w:left="0" w:hanging="567"/>
        <w:rPr>
          <w:rFonts w:cs="ArialNarrow"/>
          <w:b/>
          <w:color w:val="404040"/>
        </w:rPr>
      </w:pPr>
      <w:r w:rsidRPr="000D4CF3">
        <w:rPr>
          <w:rFonts w:cs="ArialNarrow"/>
          <w:b/>
          <w:color w:val="404040"/>
        </w:rPr>
        <w:t xml:space="preserve">           1991</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i/>
          <w:iCs/>
          <w:color w:val="404040"/>
        </w:rPr>
        <w:t xml:space="preserve">           Circuitos de Artes Plásticas. </w:t>
      </w:r>
      <w:r w:rsidRPr="000D4CF3">
        <w:rPr>
          <w:rFonts w:cs="ArialNarrow"/>
          <w:color w:val="404040"/>
        </w:rPr>
        <w:t>Comunidad de Madrid.*</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1989</w:t>
      </w:r>
    </w:p>
    <w:p w:rsidR="000D4CF3" w:rsidRPr="000D4CF3" w:rsidRDefault="000D4CF3" w:rsidP="000D4CF3">
      <w:pPr>
        <w:widowControl w:val="0"/>
        <w:autoSpaceDE w:val="0"/>
        <w:autoSpaceDN w:val="0"/>
        <w:adjustRightInd w:val="0"/>
        <w:spacing w:line="360" w:lineRule="auto"/>
        <w:ind w:hanging="567"/>
        <w:rPr>
          <w:rFonts w:cs="ArialNarrow"/>
          <w:color w:val="404040"/>
        </w:rPr>
      </w:pPr>
      <w:r w:rsidRPr="000D4CF3">
        <w:rPr>
          <w:rFonts w:cs="ArialNarrow"/>
          <w:color w:val="404040"/>
        </w:rPr>
        <w:t xml:space="preserve">           </w:t>
      </w:r>
      <w:r w:rsidRPr="000D4CF3">
        <w:rPr>
          <w:rFonts w:cs="ArialNarrow"/>
          <w:i/>
          <w:iCs/>
          <w:color w:val="404040"/>
        </w:rPr>
        <w:t>I Bienal de Artes Plásticas</w:t>
      </w:r>
      <w:r w:rsidRPr="000D4CF3">
        <w:rPr>
          <w:rFonts w:cs="ArialNarrow"/>
          <w:color w:val="404040"/>
        </w:rPr>
        <w:t>, Santa Cruz de Tenerife.*</w:t>
      </w:r>
    </w:p>
    <w:p w:rsidR="000D4CF3" w:rsidRPr="000D4CF3" w:rsidRDefault="000D4CF3" w:rsidP="000D4CF3">
      <w:pPr>
        <w:widowControl w:val="0"/>
        <w:autoSpaceDE w:val="0"/>
        <w:autoSpaceDN w:val="0"/>
        <w:adjustRightInd w:val="0"/>
        <w:spacing w:line="360" w:lineRule="auto"/>
        <w:ind w:hanging="567"/>
        <w:rPr>
          <w:rFonts w:cs="ArialNarrow"/>
          <w:color w:val="404040"/>
        </w:rPr>
      </w:pPr>
    </w:p>
    <w:p w:rsidR="000D4CF3" w:rsidRPr="000D4CF3" w:rsidRDefault="000D4CF3" w:rsidP="000D4CF3">
      <w:pPr>
        <w:widowControl w:val="0"/>
        <w:autoSpaceDE w:val="0"/>
        <w:autoSpaceDN w:val="0"/>
        <w:adjustRightInd w:val="0"/>
        <w:spacing w:line="360" w:lineRule="auto"/>
        <w:ind w:hanging="567"/>
        <w:outlineLvl w:val="0"/>
        <w:rPr>
          <w:rFonts w:cs="ArialNarrow"/>
          <w:b/>
          <w:color w:val="595959"/>
        </w:rPr>
      </w:pPr>
      <w:r w:rsidRPr="000D4CF3">
        <w:rPr>
          <w:rFonts w:cs="ArialNarrow"/>
          <w:b/>
          <w:color w:val="595959"/>
        </w:rPr>
        <w:t>Obra en colecciones</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Artist Pensión Trust, APT Global One</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 xml:space="preserve">ARTIUM, Centro-Museo Vasco de Arte Contemporáneo, Vitoria, España </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Ayuntamiento de Alcobendas, Madrid, España</w:t>
      </w:r>
    </w:p>
    <w:p w:rsidR="000D4CF3" w:rsidRPr="000D4CF3" w:rsidRDefault="000D4CF3" w:rsidP="000D4CF3">
      <w:pPr>
        <w:widowControl w:val="0"/>
        <w:autoSpaceDE w:val="0"/>
        <w:autoSpaceDN w:val="0"/>
        <w:adjustRightInd w:val="0"/>
        <w:spacing w:line="360" w:lineRule="auto"/>
        <w:ind w:hanging="567"/>
        <w:outlineLvl w:val="0"/>
        <w:rPr>
          <w:rFonts w:cs="ArialNarrow"/>
          <w:b/>
          <w:color w:val="595959"/>
        </w:rPr>
      </w:pPr>
      <w:r w:rsidRPr="000D4CF3">
        <w:rPr>
          <w:rFonts w:cs="ArialNarrow"/>
          <w:color w:val="595959"/>
        </w:rPr>
        <w:t>Ayuntamiento de Pamplona,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Ayuntamiento de Torrejón de Ardoz,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Ayuntamiento de Pollensa, Mallorca,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Banco de España,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Biblioteca de Alejandría, Egipto</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Biblioteca Municipal de Murcia,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CAB, Centro de Arte Contemporáneo, Burgos,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Caldic Collectie B.V, Rotterdam, Holanda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CEART, Centro de Arte  Tomás y Valiente de Fuenlabrada,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Centro de Arte de Alcobendas,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CGAC Centro Gallego de Arte Moderno, Santiago de Compostela,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Arte Contemporáneo Tío Pepe, Cádiz,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CIRCA XX-PILAR CITOLER</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Colombo Gestioni Patrimoniali, Suiza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Diputación de Cantabria,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Diputación de Cádiz,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Fnac, Paris, Francia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Galila Barzilai- Hollander, Bruselas. Bélgica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Kronenbourg, Barcelona,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Prosegur,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Pi Fernandino,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Colección “Shoes or not shoes “, Oudenaarde, Bélgica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Comunidad de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Fundación Azcona,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Fundación Cidade da Cultura de Galicia, Santiago de Compostela,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Fundación Coca-Cola España,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Fundación del Fútbol Profesional,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Fundación Ordóñez Falcón, Santander,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IAACC. Instituto Aragonés de Arte y Cultura Contemporáneos. Pablo Serrano. Zaragoza,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Instituto de la Juventud, Ayuntamiento de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IVAM, Instituto Valenciano de Arte Moderno, Valencia,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MUSAC, Centro Museo de Arte Contemporáneo de Castilla y León, León,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Museo Arqueológico, Zamora,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Museo Reina Sofía, Madrid,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PATIO HERRERIANO, Museo de Arte Contemporáneo Español, Valladolid, España</w:t>
      </w:r>
    </w:p>
    <w:p w:rsidR="000D4CF3" w:rsidRPr="000D4CF3" w:rsidRDefault="000D4CF3" w:rsidP="000D4CF3">
      <w:pPr>
        <w:widowControl w:val="0"/>
        <w:autoSpaceDE w:val="0"/>
        <w:autoSpaceDN w:val="0"/>
        <w:adjustRightInd w:val="0"/>
        <w:spacing w:line="360" w:lineRule="auto"/>
        <w:ind w:hanging="567"/>
        <w:rPr>
          <w:rFonts w:cs="ArialNarrow"/>
          <w:color w:val="595959"/>
        </w:rPr>
      </w:pPr>
      <w:r w:rsidRPr="000D4CF3">
        <w:rPr>
          <w:rFonts w:cs="ArialNarrow"/>
          <w:color w:val="595959"/>
        </w:rPr>
        <w:t>Universidad Pública de Navarra, España</w:t>
      </w:r>
    </w:p>
    <w:p w:rsidR="000D4CF3" w:rsidRDefault="000D4CF3" w:rsidP="000D4CF3">
      <w:pPr>
        <w:widowControl w:val="0"/>
        <w:autoSpaceDE w:val="0"/>
        <w:autoSpaceDN w:val="0"/>
        <w:adjustRightInd w:val="0"/>
        <w:spacing w:line="360" w:lineRule="auto"/>
        <w:rPr>
          <w:rFonts w:ascii="Cambria" w:hAnsi="Cambria" w:cs="ArialNarrow"/>
          <w:color w:val="595959"/>
          <w:sz w:val="18"/>
        </w:rPr>
      </w:pPr>
    </w:p>
    <w:p w:rsidR="000D4CF3" w:rsidRPr="003B6CBF" w:rsidRDefault="000D4CF3" w:rsidP="003B6CBF">
      <w:pPr>
        <w:spacing w:line="360" w:lineRule="auto"/>
        <w:rPr>
          <w:b/>
        </w:rPr>
      </w:pPr>
    </w:p>
    <w:sectPr w:rsidR="000D4CF3" w:rsidRPr="003B6CBF" w:rsidSect="00B17780">
      <w:headerReference w:type="default" r:id="rId29"/>
      <w:footerReference w:type="even" r:id="rId30"/>
      <w:footerReference w:type="default" r:id="rId3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CF3" w:rsidRDefault="000D4CF3" w:rsidP="003B6CBF">
      <w:r>
        <w:separator/>
      </w:r>
    </w:p>
  </w:endnote>
  <w:endnote w:type="continuationSeparator" w:id="0">
    <w:p w:rsidR="000D4CF3" w:rsidRDefault="000D4CF3" w:rsidP="003B6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Narrow">
    <w:altName w:val="Arial Narrow"/>
    <w:panose1 w:val="00000000000000000000"/>
    <w:charset w:val="4D"/>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F3" w:rsidRDefault="000D4CF3" w:rsidP="003B6C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D4CF3" w:rsidRDefault="000D4CF3">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F3" w:rsidRDefault="000D4CF3" w:rsidP="003B6CB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217D">
      <w:rPr>
        <w:rStyle w:val="Nmerodepgina"/>
        <w:noProof/>
      </w:rPr>
      <w:t>1</w:t>
    </w:r>
    <w:r>
      <w:rPr>
        <w:rStyle w:val="Nmerodepgina"/>
      </w:rPr>
      <w:fldChar w:fldCharType="end"/>
    </w:r>
  </w:p>
  <w:p w:rsidR="000D4CF3" w:rsidRDefault="000D4CF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CF3" w:rsidRDefault="000D4CF3" w:rsidP="003B6CBF">
      <w:r>
        <w:separator/>
      </w:r>
    </w:p>
  </w:footnote>
  <w:footnote w:type="continuationSeparator" w:id="0">
    <w:p w:rsidR="000D4CF3" w:rsidRDefault="000D4CF3" w:rsidP="003B6C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CF3" w:rsidRDefault="000D4CF3" w:rsidP="003B6CBF">
    <w:pPr>
      <w:pStyle w:val="Encabezado"/>
      <w:jc w:val="right"/>
    </w:pPr>
    <w:r>
      <w:rPr>
        <w:noProof/>
        <w:lang w:val="es-ES"/>
      </w:rPr>
      <w:drawing>
        <wp:inline distT="0" distB="0" distL="0" distR="0" wp14:anchorId="22606142" wp14:editId="667FE72F">
          <wp:extent cx="666205" cy="613874"/>
          <wp:effectExtent l="0" t="0" r="63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doraCal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833" cy="614453"/>
                  </a:xfrm>
                  <a:prstGeom prst="rect">
                    <a:avLst/>
                  </a:prstGeom>
                </pic:spPr>
              </pic:pic>
            </a:graphicData>
          </a:graphic>
        </wp:inline>
      </w:drawing>
    </w:r>
  </w:p>
  <w:p w:rsidR="000D4CF3" w:rsidRPr="00BA6F73" w:rsidRDefault="000D4CF3" w:rsidP="003B6CBF">
    <w:pPr>
      <w:pStyle w:val="Encabezado"/>
      <w:jc w:val="right"/>
      <w:rPr>
        <w:rFonts w:asciiTheme="majorHAnsi" w:hAnsiTheme="majorHAnsi"/>
        <w:color w:val="808080" w:themeColor="background1" w:themeShade="80"/>
        <w:sz w:val="16"/>
        <w:szCs w:val="16"/>
        <w:lang w:val="es-ES"/>
      </w:rPr>
    </w:pPr>
    <w:r w:rsidRPr="00BA6F73">
      <w:rPr>
        <w:rFonts w:asciiTheme="majorHAnsi" w:hAnsiTheme="majorHAnsi"/>
        <w:color w:val="808080" w:themeColor="background1" w:themeShade="80"/>
        <w:sz w:val="16"/>
        <w:szCs w:val="16"/>
        <w:lang w:val="es-ES"/>
      </w:rPr>
      <w:t>C/Arco, 11 -  37002 Salamanca</w:t>
    </w:r>
  </w:p>
  <w:p w:rsidR="000D4CF3" w:rsidRDefault="000D4CF3" w:rsidP="003B6CBF">
    <w:pPr>
      <w:pStyle w:val="Encabezado"/>
      <w:jc w:val="right"/>
      <w:rPr>
        <w:rFonts w:asciiTheme="majorHAnsi" w:hAnsiTheme="majorHAnsi"/>
        <w:color w:val="808080" w:themeColor="background1" w:themeShade="80"/>
        <w:sz w:val="16"/>
        <w:szCs w:val="16"/>
        <w:lang w:val="es-ES"/>
      </w:rPr>
    </w:pPr>
    <w:r w:rsidRPr="00BA6F73">
      <w:rPr>
        <w:rFonts w:asciiTheme="majorHAnsi" w:hAnsiTheme="majorHAnsi"/>
        <w:color w:val="808080"/>
        <w:sz w:val="16"/>
        <w:szCs w:val="16"/>
        <w:shd w:val="clear" w:color="auto" w:fill="FFFFFF"/>
        <w:lang w:val="es-ES"/>
      </w:rPr>
      <w:t xml:space="preserve">923212784 </w:t>
    </w:r>
    <w:hyperlink r:id="rId2" w:history="1">
      <w:r w:rsidRPr="00BD26FD">
        <w:rPr>
          <w:rStyle w:val="Hipervnculo"/>
          <w:rFonts w:asciiTheme="majorHAnsi" w:hAnsiTheme="majorHAnsi"/>
          <w:color w:val="000080" w:themeColor="hyperlink" w:themeShade="80"/>
          <w:sz w:val="16"/>
          <w:szCs w:val="16"/>
          <w:lang w:val="es-ES"/>
        </w:rPr>
        <w:t>info@adoracalvo.com</w:t>
      </w:r>
    </w:hyperlink>
  </w:p>
  <w:p w:rsidR="000D4CF3" w:rsidRDefault="000D4CF3">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01C4E"/>
    <w:multiLevelType w:val="hybridMultilevel"/>
    <w:tmpl w:val="72F6DAAA"/>
    <w:lvl w:ilvl="0" w:tplc="3342B6B2">
      <w:start w:val="2001"/>
      <w:numFmt w:val="bullet"/>
      <w:lvlText w:val="-"/>
      <w:lvlJc w:val="left"/>
      <w:pPr>
        <w:ind w:left="720" w:hanging="360"/>
      </w:pPr>
      <w:rPr>
        <w:rFonts w:ascii="ArialNarrow" w:eastAsia="Cambria" w:hAnsi="ArialNarrow" w:cs="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8370906"/>
    <w:multiLevelType w:val="hybridMultilevel"/>
    <w:tmpl w:val="2A5A2BCA"/>
    <w:lvl w:ilvl="0" w:tplc="DE922BD6">
      <w:start w:val="2012"/>
      <w:numFmt w:val="bullet"/>
      <w:lvlText w:val="–"/>
      <w:lvlJc w:val="left"/>
      <w:pPr>
        <w:ind w:left="800" w:hanging="360"/>
      </w:pPr>
      <w:rPr>
        <w:rFonts w:ascii="Cambria" w:eastAsia="Cambria" w:hAnsi="Cambria" w:cs="Wingdings" w:hint="default"/>
      </w:rPr>
    </w:lvl>
    <w:lvl w:ilvl="1" w:tplc="040A0003" w:tentative="1">
      <w:start w:val="1"/>
      <w:numFmt w:val="bullet"/>
      <w:lvlText w:val="o"/>
      <w:lvlJc w:val="left"/>
      <w:pPr>
        <w:ind w:left="1520" w:hanging="360"/>
      </w:pPr>
      <w:rPr>
        <w:rFonts w:ascii="Courier New" w:hAnsi="Courier New" w:hint="default"/>
      </w:rPr>
    </w:lvl>
    <w:lvl w:ilvl="2" w:tplc="040A0005" w:tentative="1">
      <w:start w:val="1"/>
      <w:numFmt w:val="bullet"/>
      <w:lvlText w:val=""/>
      <w:lvlJc w:val="left"/>
      <w:pPr>
        <w:ind w:left="2240" w:hanging="360"/>
      </w:pPr>
      <w:rPr>
        <w:rFonts w:ascii="Wingdings" w:hAnsi="Wingdings" w:hint="default"/>
      </w:rPr>
    </w:lvl>
    <w:lvl w:ilvl="3" w:tplc="040A0001" w:tentative="1">
      <w:start w:val="1"/>
      <w:numFmt w:val="bullet"/>
      <w:lvlText w:val=""/>
      <w:lvlJc w:val="left"/>
      <w:pPr>
        <w:ind w:left="2960" w:hanging="360"/>
      </w:pPr>
      <w:rPr>
        <w:rFonts w:ascii="Symbol" w:hAnsi="Symbol" w:hint="default"/>
      </w:rPr>
    </w:lvl>
    <w:lvl w:ilvl="4" w:tplc="040A0003" w:tentative="1">
      <w:start w:val="1"/>
      <w:numFmt w:val="bullet"/>
      <w:lvlText w:val="o"/>
      <w:lvlJc w:val="left"/>
      <w:pPr>
        <w:ind w:left="3680" w:hanging="360"/>
      </w:pPr>
      <w:rPr>
        <w:rFonts w:ascii="Courier New" w:hAnsi="Courier New" w:hint="default"/>
      </w:rPr>
    </w:lvl>
    <w:lvl w:ilvl="5" w:tplc="040A0005" w:tentative="1">
      <w:start w:val="1"/>
      <w:numFmt w:val="bullet"/>
      <w:lvlText w:val=""/>
      <w:lvlJc w:val="left"/>
      <w:pPr>
        <w:ind w:left="4400" w:hanging="360"/>
      </w:pPr>
      <w:rPr>
        <w:rFonts w:ascii="Wingdings" w:hAnsi="Wingdings" w:hint="default"/>
      </w:rPr>
    </w:lvl>
    <w:lvl w:ilvl="6" w:tplc="040A0001" w:tentative="1">
      <w:start w:val="1"/>
      <w:numFmt w:val="bullet"/>
      <w:lvlText w:val=""/>
      <w:lvlJc w:val="left"/>
      <w:pPr>
        <w:ind w:left="5120" w:hanging="360"/>
      </w:pPr>
      <w:rPr>
        <w:rFonts w:ascii="Symbol" w:hAnsi="Symbol" w:hint="default"/>
      </w:rPr>
    </w:lvl>
    <w:lvl w:ilvl="7" w:tplc="040A0003" w:tentative="1">
      <w:start w:val="1"/>
      <w:numFmt w:val="bullet"/>
      <w:lvlText w:val="o"/>
      <w:lvlJc w:val="left"/>
      <w:pPr>
        <w:ind w:left="5840" w:hanging="360"/>
      </w:pPr>
      <w:rPr>
        <w:rFonts w:ascii="Courier New" w:hAnsi="Courier New" w:hint="default"/>
      </w:rPr>
    </w:lvl>
    <w:lvl w:ilvl="8" w:tplc="040A0005" w:tentative="1">
      <w:start w:val="1"/>
      <w:numFmt w:val="bullet"/>
      <w:lvlText w:val=""/>
      <w:lvlJc w:val="left"/>
      <w:pPr>
        <w:ind w:left="6560" w:hanging="360"/>
      </w:pPr>
      <w:rPr>
        <w:rFonts w:ascii="Wingdings" w:hAnsi="Wingdings" w:hint="default"/>
      </w:rPr>
    </w:lvl>
  </w:abstractNum>
  <w:abstractNum w:abstractNumId="2">
    <w:nsid w:val="543F3768"/>
    <w:multiLevelType w:val="hybridMultilevel"/>
    <w:tmpl w:val="ACEE9706"/>
    <w:lvl w:ilvl="0" w:tplc="4A609856">
      <w:start w:val="2010"/>
      <w:numFmt w:val="bullet"/>
      <w:lvlText w:val="-"/>
      <w:lvlJc w:val="left"/>
      <w:pPr>
        <w:ind w:left="860" w:hanging="360"/>
      </w:pPr>
      <w:rPr>
        <w:rFonts w:ascii="ArialNarrow" w:eastAsia="Cambria" w:hAnsi="ArialNarrow" w:cs="Wingdings" w:hint="default"/>
      </w:rPr>
    </w:lvl>
    <w:lvl w:ilvl="1" w:tplc="040A0003" w:tentative="1">
      <w:start w:val="1"/>
      <w:numFmt w:val="bullet"/>
      <w:lvlText w:val="o"/>
      <w:lvlJc w:val="left"/>
      <w:pPr>
        <w:ind w:left="1580" w:hanging="360"/>
      </w:pPr>
      <w:rPr>
        <w:rFonts w:ascii="Courier New" w:hAnsi="Courier New" w:hint="default"/>
      </w:rPr>
    </w:lvl>
    <w:lvl w:ilvl="2" w:tplc="040A0005" w:tentative="1">
      <w:start w:val="1"/>
      <w:numFmt w:val="bullet"/>
      <w:lvlText w:val=""/>
      <w:lvlJc w:val="left"/>
      <w:pPr>
        <w:ind w:left="2300" w:hanging="360"/>
      </w:pPr>
      <w:rPr>
        <w:rFonts w:ascii="Wingdings" w:hAnsi="Wingdings" w:hint="default"/>
      </w:rPr>
    </w:lvl>
    <w:lvl w:ilvl="3" w:tplc="040A0001" w:tentative="1">
      <w:start w:val="1"/>
      <w:numFmt w:val="bullet"/>
      <w:lvlText w:val=""/>
      <w:lvlJc w:val="left"/>
      <w:pPr>
        <w:ind w:left="3020" w:hanging="360"/>
      </w:pPr>
      <w:rPr>
        <w:rFonts w:ascii="Symbol" w:hAnsi="Symbol" w:hint="default"/>
      </w:rPr>
    </w:lvl>
    <w:lvl w:ilvl="4" w:tplc="040A0003" w:tentative="1">
      <w:start w:val="1"/>
      <w:numFmt w:val="bullet"/>
      <w:lvlText w:val="o"/>
      <w:lvlJc w:val="left"/>
      <w:pPr>
        <w:ind w:left="3740" w:hanging="360"/>
      </w:pPr>
      <w:rPr>
        <w:rFonts w:ascii="Courier New" w:hAnsi="Courier New" w:hint="default"/>
      </w:rPr>
    </w:lvl>
    <w:lvl w:ilvl="5" w:tplc="040A0005" w:tentative="1">
      <w:start w:val="1"/>
      <w:numFmt w:val="bullet"/>
      <w:lvlText w:val=""/>
      <w:lvlJc w:val="left"/>
      <w:pPr>
        <w:ind w:left="4460" w:hanging="360"/>
      </w:pPr>
      <w:rPr>
        <w:rFonts w:ascii="Wingdings" w:hAnsi="Wingdings" w:hint="default"/>
      </w:rPr>
    </w:lvl>
    <w:lvl w:ilvl="6" w:tplc="040A0001" w:tentative="1">
      <w:start w:val="1"/>
      <w:numFmt w:val="bullet"/>
      <w:lvlText w:val=""/>
      <w:lvlJc w:val="left"/>
      <w:pPr>
        <w:ind w:left="5180" w:hanging="360"/>
      </w:pPr>
      <w:rPr>
        <w:rFonts w:ascii="Symbol" w:hAnsi="Symbol" w:hint="default"/>
      </w:rPr>
    </w:lvl>
    <w:lvl w:ilvl="7" w:tplc="040A0003" w:tentative="1">
      <w:start w:val="1"/>
      <w:numFmt w:val="bullet"/>
      <w:lvlText w:val="o"/>
      <w:lvlJc w:val="left"/>
      <w:pPr>
        <w:ind w:left="5900" w:hanging="360"/>
      </w:pPr>
      <w:rPr>
        <w:rFonts w:ascii="Courier New" w:hAnsi="Courier New" w:hint="default"/>
      </w:rPr>
    </w:lvl>
    <w:lvl w:ilvl="8" w:tplc="040A0005" w:tentative="1">
      <w:start w:val="1"/>
      <w:numFmt w:val="bullet"/>
      <w:lvlText w:val=""/>
      <w:lvlJc w:val="left"/>
      <w:pPr>
        <w:ind w:left="66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C8"/>
    <w:rsid w:val="000D4CF3"/>
    <w:rsid w:val="003B6CBF"/>
    <w:rsid w:val="006D0419"/>
    <w:rsid w:val="008C217D"/>
    <w:rsid w:val="00A13AC8"/>
    <w:rsid w:val="00B177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FA0F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A13AC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3AC8"/>
    <w:rPr>
      <w:rFonts w:ascii="Lucida Grande" w:hAnsi="Lucida Grande" w:cs="Lucida Grande"/>
      <w:sz w:val="18"/>
      <w:szCs w:val="18"/>
    </w:rPr>
  </w:style>
  <w:style w:type="paragraph" w:styleId="Encabezado">
    <w:name w:val="header"/>
    <w:basedOn w:val="Normal"/>
    <w:link w:val="EncabezadoCar"/>
    <w:uiPriority w:val="99"/>
    <w:unhideWhenUsed/>
    <w:rsid w:val="003B6CBF"/>
    <w:pPr>
      <w:tabs>
        <w:tab w:val="center" w:pos="4252"/>
        <w:tab w:val="right" w:pos="8504"/>
      </w:tabs>
    </w:pPr>
  </w:style>
  <w:style w:type="character" w:customStyle="1" w:styleId="EncabezadoCar">
    <w:name w:val="Encabezado Car"/>
    <w:basedOn w:val="Fuentedeprrafopredeter"/>
    <w:link w:val="Encabezado"/>
    <w:uiPriority w:val="99"/>
    <w:rsid w:val="003B6CBF"/>
  </w:style>
  <w:style w:type="paragraph" w:styleId="Piedepgina">
    <w:name w:val="footer"/>
    <w:basedOn w:val="Normal"/>
    <w:link w:val="PiedepginaCar"/>
    <w:uiPriority w:val="99"/>
    <w:unhideWhenUsed/>
    <w:rsid w:val="003B6CBF"/>
    <w:pPr>
      <w:tabs>
        <w:tab w:val="center" w:pos="4252"/>
        <w:tab w:val="right" w:pos="8504"/>
      </w:tabs>
    </w:pPr>
  </w:style>
  <w:style w:type="character" w:customStyle="1" w:styleId="PiedepginaCar">
    <w:name w:val="Pie de página Car"/>
    <w:basedOn w:val="Fuentedeprrafopredeter"/>
    <w:link w:val="Piedepgina"/>
    <w:uiPriority w:val="99"/>
    <w:rsid w:val="003B6CBF"/>
  </w:style>
  <w:style w:type="character" w:styleId="Nmerodepgina">
    <w:name w:val="page number"/>
    <w:basedOn w:val="Fuentedeprrafopredeter"/>
    <w:uiPriority w:val="99"/>
    <w:semiHidden/>
    <w:unhideWhenUsed/>
    <w:rsid w:val="003B6CBF"/>
  </w:style>
  <w:style w:type="character" w:styleId="Hipervnculo">
    <w:name w:val="Hyperlink"/>
    <w:basedOn w:val="Fuentedeprrafopredeter"/>
    <w:uiPriority w:val="99"/>
    <w:unhideWhenUsed/>
    <w:rsid w:val="003B6CBF"/>
    <w:rPr>
      <w:color w:val="0000FF" w:themeColor="hyperlink"/>
      <w:u w:val="single"/>
    </w:rPr>
  </w:style>
  <w:style w:type="paragraph" w:styleId="Prrafodelista">
    <w:name w:val="List Paragraph"/>
    <w:basedOn w:val="Normal"/>
    <w:uiPriority w:val="34"/>
    <w:qFormat/>
    <w:rsid w:val="000D4CF3"/>
    <w:pPr>
      <w:ind w:left="720"/>
      <w:contextualSpacing/>
    </w:pPr>
  </w:style>
  <w:style w:type="paragraph" w:styleId="Mapadeldocumento">
    <w:name w:val="Document Map"/>
    <w:basedOn w:val="Normal"/>
    <w:link w:val="MapadeldocumentoCar"/>
    <w:uiPriority w:val="99"/>
    <w:semiHidden/>
    <w:unhideWhenUsed/>
    <w:rsid w:val="000D4CF3"/>
    <w:rPr>
      <w:rFonts w:ascii="Lucida Grande" w:eastAsia="Cambria" w:hAnsi="Lucida Grande" w:cs="Times New Roman"/>
      <w:lang w:eastAsia="en-US"/>
    </w:rPr>
  </w:style>
  <w:style w:type="character" w:customStyle="1" w:styleId="MapadeldocumentoCar">
    <w:name w:val="Mapa del documento Car"/>
    <w:basedOn w:val="Fuentedeprrafopredeter"/>
    <w:link w:val="Mapadeldocumento"/>
    <w:uiPriority w:val="99"/>
    <w:semiHidden/>
    <w:rsid w:val="000D4CF3"/>
    <w:rPr>
      <w:rFonts w:ascii="Lucida Grande" w:eastAsia="Cambria" w:hAnsi="Lucida Grande" w:cs="Times New Roman"/>
      <w:lang w:eastAsia="en-US"/>
    </w:rPr>
  </w:style>
  <w:style w:type="character" w:styleId="Enfasis">
    <w:name w:val="Emphasis"/>
    <w:uiPriority w:val="20"/>
    <w:rsid w:val="000D4CF3"/>
    <w:rPr>
      <w:i/>
    </w:rPr>
  </w:style>
  <w:style w:type="paragraph" w:styleId="NormalWeb">
    <w:name w:val="Normal (Web)"/>
    <w:basedOn w:val="Normal"/>
    <w:uiPriority w:val="99"/>
    <w:rsid w:val="000D4CF3"/>
    <w:pPr>
      <w:spacing w:beforeLines="1" w:afterLines="1"/>
    </w:pPr>
    <w:rPr>
      <w:rFonts w:ascii="Times" w:eastAsia="Cambria" w:hAnsi="Times" w:cs="Times New Roman"/>
      <w:sz w:val="20"/>
      <w:szCs w:val="20"/>
      <w:lang w:eastAsia="es-ES_tradnl"/>
    </w:rPr>
  </w:style>
  <w:style w:type="character" w:styleId="Textoennegrita">
    <w:name w:val="Strong"/>
    <w:uiPriority w:val="22"/>
    <w:rsid w:val="000D4CF3"/>
    <w:rPr>
      <w:b/>
    </w:rPr>
  </w:style>
  <w:style w:type="character" w:customStyle="1" w:styleId="apple-converted-space">
    <w:name w:val="apple-converted-space"/>
    <w:rsid w:val="000D4CF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A13AC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3AC8"/>
    <w:rPr>
      <w:rFonts w:ascii="Lucida Grande" w:hAnsi="Lucida Grande" w:cs="Lucida Grande"/>
      <w:sz w:val="18"/>
      <w:szCs w:val="18"/>
    </w:rPr>
  </w:style>
  <w:style w:type="paragraph" w:styleId="Encabezado">
    <w:name w:val="header"/>
    <w:basedOn w:val="Normal"/>
    <w:link w:val="EncabezadoCar"/>
    <w:uiPriority w:val="99"/>
    <w:unhideWhenUsed/>
    <w:rsid w:val="003B6CBF"/>
    <w:pPr>
      <w:tabs>
        <w:tab w:val="center" w:pos="4252"/>
        <w:tab w:val="right" w:pos="8504"/>
      </w:tabs>
    </w:pPr>
  </w:style>
  <w:style w:type="character" w:customStyle="1" w:styleId="EncabezadoCar">
    <w:name w:val="Encabezado Car"/>
    <w:basedOn w:val="Fuentedeprrafopredeter"/>
    <w:link w:val="Encabezado"/>
    <w:uiPriority w:val="99"/>
    <w:rsid w:val="003B6CBF"/>
  </w:style>
  <w:style w:type="paragraph" w:styleId="Piedepgina">
    <w:name w:val="footer"/>
    <w:basedOn w:val="Normal"/>
    <w:link w:val="PiedepginaCar"/>
    <w:uiPriority w:val="99"/>
    <w:unhideWhenUsed/>
    <w:rsid w:val="003B6CBF"/>
    <w:pPr>
      <w:tabs>
        <w:tab w:val="center" w:pos="4252"/>
        <w:tab w:val="right" w:pos="8504"/>
      </w:tabs>
    </w:pPr>
  </w:style>
  <w:style w:type="character" w:customStyle="1" w:styleId="PiedepginaCar">
    <w:name w:val="Pie de página Car"/>
    <w:basedOn w:val="Fuentedeprrafopredeter"/>
    <w:link w:val="Piedepgina"/>
    <w:uiPriority w:val="99"/>
    <w:rsid w:val="003B6CBF"/>
  </w:style>
  <w:style w:type="character" w:styleId="Nmerodepgina">
    <w:name w:val="page number"/>
    <w:basedOn w:val="Fuentedeprrafopredeter"/>
    <w:uiPriority w:val="99"/>
    <w:semiHidden/>
    <w:unhideWhenUsed/>
    <w:rsid w:val="003B6CBF"/>
  </w:style>
  <w:style w:type="character" w:styleId="Hipervnculo">
    <w:name w:val="Hyperlink"/>
    <w:basedOn w:val="Fuentedeprrafopredeter"/>
    <w:uiPriority w:val="99"/>
    <w:unhideWhenUsed/>
    <w:rsid w:val="003B6CBF"/>
    <w:rPr>
      <w:color w:val="0000FF" w:themeColor="hyperlink"/>
      <w:u w:val="single"/>
    </w:rPr>
  </w:style>
  <w:style w:type="paragraph" w:styleId="Prrafodelista">
    <w:name w:val="List Paragraph"/>
    <w:basedOn w:val="Normal"/>
    <w:uiPriority w:val="34"/>
    <w:qFormat/>
    <w:rsid w:val="000D4CF3"/>
    <w:pPr>
      <w:ind w:left="720"/>
      <w:contextualSpacing/>
    </w:pPr>
  </w:style>
  <w:style w:type="paragraph" w:styleId="Mapadeldocumento">
    <w:name w:val="Document Map"/>
    <w:basedOn w:val="Normal"/>
    <w:link w:val="MapadeldocumentoCar"/>
    <w:uiPriority w:val="99"/>
    <w:semiHidden/>
    <w:unhideWhenUsed/>
    <w:rsid w:val="000D4CF3"/>
    <w:rPr>
      <w:rFonts w:ascii="Lucida Grande" w:eastAsia="Cambria" w:hAnsi="Lucida Grande" w:cs="Times New Roman"/>
      <w:lang w:eastAsia="en-US"/>
    </w:rPr>
  </w:style>
  <w:style w:type="character" w:customStyle="1" w:styleId="MapadeldocumentoCar">
    <w:name w:val="Mapa del documento Car"/>
    <w:basedOn w:val="Fuentedeprrafopredeter"/>
    <w:link w:val="Mapadeldocumento"/>
    <w:uiPriority w:val="99"/>
    <w:semiHidden/>
    <w:rsid w:val="000D4CF3"/>
    <w:rPr>
      <w:rFonts w:ascii="Lucida Grande" w:eastAsia="Cambria" w:hAnsi="Lucida Grande" w:cs="Times New Roman"/>
      <w:lang w:eastAsia="en-US"/>
    </w:rPr>
  </w:style>
  <w:style w:type="character" w:styleId="Enfasis">
    <w:name w:val="Emphasis"/>
    <w:uiPriority w:val="20"/>
    <w:rsid w:val="000D4CF3"/>
    <w:rPr>
      <w:i/>
    </w:rPr>
  </w:style>
  <w:style w:type="paragraph" w:styleId="NormalWeb">
    <w:name w:val="Normal (Web)"/>
    <w:basedOn w:val="Normal"/>
    <w:uiPriority w:val="99"/>
    <w:rsid w:val="000D4CF3"/>
    <w:pPr>
      <w:spacing w:beforeLines="1" w:afterLines="1"/>
    </w:pPr>
    <w:rPr>
      <w:rFonts w:ascii="Times" w:eastAsia="Cambria" w:hAnsi="Times" w:cs="Times New Roman"/>
      <w:sz w:val="20"/>
      <w:szCs w:val="20"/>
      <w:lang w:eastAsia="es-ES_tradnl"/>
    </w:rPr>
  </w:style>
  <w:style w:type="character" w:styleId="Textoennegrita">
    <w:name w:val="Strong"/>
    <w:uiPriority w:val="22"/>
    <w:rsid w:val="000D4CF3"/>
    <w:rPr>
      <w:b/>
    </w:rPr>
  </w:style>
  <w:style w:type="character" w:customStyle="1" w:styleId="apple-converted-space">
    <w:name w:val="apple-converted-space"/>
    <w:rsid w:val="000D4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rtfacts.net/login/required" TargetMode="External"/><Relationship Id="rId21" Type="http://schemas.openxmlformats.org/officeDocument/2006/relationships/hyperlink" Target="http://www.artfacts.net/login/required" TargetMode="External"/><Relationship Id="rId22" Type="http://schemas.openxmlformats.org/officeDocument/2006/relationships/hyperlink" Target="http://www.artfacts.net/login/required" TargetMode="External"/><Relationship Id="rId23" Type="http://schemas.openxmlformats.org/officeDocument/2006/relationships/hyperlink" Target="http://www.artfacts.net/login/required" TargetMode="External"/><Relationship Id="rId24" Type="http://schemas.openxmlformats.org/officeDocument/2006/relationships/hyperlink" Target="http://www.artfacts.net/login/required" TargetMode="External"/><Relationship Id="rId25" Type="http://schemas.openxmlformats.org/officeDocument/2006/relationships/hyperlink" Target="http://www.artfacts.net/login/required" TargetMode="External"/><Relationship Id="rId26" Type="http://schemas.openxmlformats.org/officeDocument/2006/relationships/hyperlink" Target="http://www.artfacts.net/login/required" TargetMode="External"/><Relationship Id="rId27" Type="http://schemas.openxmlformats.org/officeDocument/2006/relationships/hyperlink" Target="http://www.artfacts.net/login/required" TargetMode="External"/><Relationship Id="rId28" Type="http://schemas.openxmlformats.org/officeDocument/2006/relationships/hyperlink" Target="http://www.artfacts.net/login/required"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www.artfacts.net/login/required" TargetMode="External"/><Relationship Id="rId11" Type="http://schemas.openxmlformats.org/officeDocument/2006/relationships/hyperlink" Target="http://www.artfacts.net/login/required" TargetMode="External"/><Relationship Id="rId12" Type="http://schemas.openxmlformats.org/officeDocument/2006/relationships/hyperlink" Target="http://www.artfacts.net/login/required" TargetMode="External"/><Relationship Id="rId13" Type="http://schemas.openxmlformats.org/officeDocument/2006/relationships/hyperlink" Target="http://www.artfacts.net/login/required" TargetMode="External"/><Relationship Id="rId14" Type="http://schemas.openxmlformats.org/officeDocument/2006/relationships/hyperlink" Target="http://www.artfacts.net/login/required" TargetMode="External"/><Relationship Id="rId15" Type="http://schemas.openxmlformats.org/officeDocument/2006/relationships/hyperlink" Target="http://www.artfacts.net/login/required" TargetMode="External"/><Relationship Id="rId16" Type="http://schemas.openxmlformats.org/officeDocument/2006/relationships/hyperlink" Target="http://www.artfacts.net/de/ausstellung/tesoro-pblico-coleccin-artium-625253/ueberblick.html" TargetMode="External"/><Relationship Id="rId17" Type="http://schemas.openxmlformats.org/officeDocument/2006/relationships/hyperlink" Target="http://www.artfacts.net/de/institution/artium-basque-museum-center-of-contemporary-art-2657/ueberblick.html" TargetMode="External"/><Relationship Id="rId18" Type="http://schemas.openxmlformats.org/officeDocument/2006/relationships/hyperlink" Target="http://www.artfacts.net/login/required" TargetMode="External"/><Relationship Id="rId19" Type="http://schemas.openxmlformats.org/officeDocument/2006/relationships/hyperlink" Target="http://www.artfacts.net/login/requi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mailto:info@adoracalv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2E65C-1105-3945-9090-C1D35D45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3974</Words>
  <Characters>21860</Characters>
  <Application>Microsoft Macintosh Word</Application>
  <DocSecurity>0</DocSecurity>
  <Lines>182</Lines>
  <Paragraphs>51</Paragraphs>
  <ScaleCrop>false</ScaleCrop>
  <Company/>
  <LinksUpToDate>false</LinksUpToDate>
  <CharactersWithSpaces>25783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Adora Calvo</dc:creator>
  <cp:keywords/>
  <dc:description/>
  <cp:lastModifiedBy>Adora Calvo</cp:lastModifiedBy>
  <cp:revision>1</cp:revision>
  <dcterms:created xsi:type="dcterms:W3CDTF">2016-12-13T11:26:00Z</dcterms:created>
  <dcterms:modified xsi:type="dcterms:W3CDTF">2016-12-13T12:04:00Z</dcterms:modified>
</cp:coreProperties>
</file>